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20B" w:rsidRPr="00714029" w:rsidRDefault="00A7610A" w:rsidP="00714029">
      <w:pPr>
        <w:spacing w:line="280" w:lineRule="exact"/>
        <w:rPr>
          <w:rFonts w:ascii="ＭＳ ゴシック" w:eastAsia="ＭＳ ゴシック" w:hAnsi="ＭＳ ゴシック" w:cs="Times New Roman"/>
          <w:sz w:val="24"/>
          <w:szCs w:val="24"/>
          <w:bdr w:val="single" w:sz="4" w:space="0" w:color="auto"/>
        </w:rPr>
      </w:pPr>
      <w:r>
        <w:rPr>
          <w:rFonts w:hAnsi="ＭＳ 明朝"/>
          <w:noProof/>
          <w:sz w:val="22"/>
        </w:rPr>
        <w:drawing>
          <wp:anchor distT="0" distB="0" distL="114300" distR="114300" simplePos="0" relativeHeight="251660288" behindDoc="1" locked="0" layoutInCell="1" allowOverlap="1" wp14:anchorId="500A54D5" wp14:editId="37653C7B">
            <wp:simplePos x="0" y="0"/>
            <wp:positionH relativeFrom="column">
              <wp:posOffset>4579620</wp:posOffset>
            </wp:positionH>
            <wp:positionV relativeFrom="paragraph">
              <wp:posOffset>-22860</wp:posOffset>
            </wp:positionV>
            <wp:extent cx="1287145" cy="361315"/>
            <wp:effectExtent l="0" t="0" r="0" b="0"/>
            <wp:wrapTight wrapText="bothSides">
              <wp:wrapPolygon edited="0">
                <wp:start x="2238" y="0"/>
                <wp:lineTo x="320" y="11388"/>
                <wp:lineTo x="320" y="14805"/>
                <wp:lineTo x="2557" y="19360"/>
                <wp:lineTo x="4795" y="19360"/>
                <wp:lineTo x="20779" y="14805"/>
                <wp:lineTo x="20779" y="5694"/>
                <wp:lineTo x="4156" y="0"/>
                <wp:lineTo x="2238" y="0"/>
              </wp:wrapPolygon>
            </wp:wrapTight>
            <wp:docPr id="7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7145" cy="361315"/>
                    </a:xfrm>
                    <a:prstGeom prst="rect">
                      <a:avLst/>
                    </a:prstGeom>
                    <a:noFill/>
                  </pic:spPr>
                </pic:pic>
              </a:graphicData>
            </a:graphic>
            <wp14:sizeRelH relativeFrom="page">
              <wp14:pctWidth>0</wp14:pctWidth>
            </wp14:sizeRelH>
            <wp14:sizeRelV relativeFrom="page">
              <wp14:pctHeight>0</wp14:pctHeight>
            </wp14:sizeRelV>
          </wp:anchor>
        </w:drawing>
      </w:r>
      <w:r w:rsidR="006E320B" w:rsidRPr="006E320B">
        <w:rPr>
          <w:rFonts w:ascii="ＭＳ ゴシック" w:eastAsia="ＭＳ ゴシック" w:hAnsi="ＭＳ ゴシック" w:cs="Times New Roman" w:hint="eastAsia"/>
          <w:sz w:val="24"/>
          <w:szCs w:val="24"/>
          <w:bdr w:val="single" w:sz="4" w:space="0" w:color="auto"/>
        </w:rPr>
        <w:t>関西広域連合構成府県・市政記者クラブ配布</w:t>
      </w:r>
    </w:p>
    <w:p w:rsidR="0074568B" w:rsidRPr="006E320B" w:rsidRDefault="0074568B" w:rsidP="00714029">
      <w:pPr>
        <w:spacing w:line="240" w:lineRule="exact"/>
        <w:rPr>
          <w:rFonts w:ascii="ＭＳ 明朝" w:eastAsia="ＭＳ 明朝" w:hAnsi="Century" w:cs="Times New Roman"/>
          <w:sz w:val="24"/>
          <w:szCs w:val="24"/>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3539"/>
        <w:gridCol w:w="1638"/>
        <w:gridCol w:w="2194"/>
      </w:tblGrid>
      <w:tr w:rsidR="006E320B" w:rsidRPr="006E320B" w:rsidTr="006739BA">
        <w:trPr>
          <w:trHeight w:val="307"/>
        </w:trPr>
        <w:tc>
          <w:tcPr>
            <w:tcW w:w="9214" w:type="dxa"/>
            <w:gridSpan w:val="4"/>
            <w:tcBorders>
              <w:top w:val="single" w:sz="4" w:space="0" w:color="auto"/>
            </w:tcBorders>
            <w:vAlign w:val="center"/>
          </w:tcPr>
          <w:p w:rsidR="006E320B" w:rsidRPr="006E320B" w:rsidRDefault="006E320B" w:rsidP="00714029">
            <w:pPr>
              <w:snapToGrid w:val="0"/>
              <w:spacing w:line="240" w:lineRule="exact"/>
              <w:jc w:val="center"/>
              <w:rPr>
                <w:rFonts w:ascii="ＭＳ ゴシック" w:eastAsia="ＭＳ ゴシック" w:hAnsi="ＭＳ ゴシック" w:cs="Times New Roman"/>
                <w:kern w:val="0"/>
                <w:sz w:val="24"/>
                <w:szCs w:val="24"/>
              </w:rPr>
            </w:pPr>
            <w:r w:rsidRPr="006E320B">
              <w:rPr>
                <w:rFonts w:ascii="ＭＳ ゴシック" w:eastAsia="ＭＳ ゴシック" w:hAnsi="ＭＳ ゴシック" w:cs="Times New Roman" w:hint="eastAsia"/>
                <w:kern w:val="0"/>
                <w:sz w:val="24"/>
                <w:szCs w:val="24"/>
              </w:rPr>
              <w:t>資　料　提　供</w:t>
            </w:r>
          </w:p>
        </w:tc>
      </w:tr>
      <w:tr w:rsidR="006E320B" w:rsidRPr="006E320B" w:rsidTr="006739BA">
        <w:trPr>
          <w:trHeight w:val="283"/>
        </w:trPr>
        <w:tc>
          <w:tcPr>
            <w:tcW w:w="1843" w:type="dxa"/>
            <w:vMerge w:val="restart"/>
            <w:vAlign w:val="center"/>
          </w:tcPr>
          <w:p w:rsidR="006E320B" w:rsidRPr="006E320B" w:rsidRDefault="006E320B" w:rsidP="00714029">
            <w:pPr>
              <w:snapToGrid w:val="0"/>
              <w:spacing w:line="240" w:lineRule="exact"/>
              <w:jc w:val="center"/>
              <w:rPr>
                <w:rFonts w:ascii="ＭＳ ゴシック" w:eastAsia="ＭＳ ゴシック" w:hAnsi="ＭＳ ゴシック" w:cs="Times New Roman"/>
                <w:b/>
                <w:kern w:val="0"/>
                <w:sz w:val="24"/>
                <w:szCs w:val="24"/>
              </w:rPr>
            </w:pPr>
            <w:r w:rsidRPr="006E320B">
              <w:rPr>
                <w:rFonts w:ascii="ＭＳ ゴシック" w:eastAsia="ＭＳ ゴシック" w:hAnsi="ＭＳ ゴシック" w:cs="Times New Roman" w:hint="eastAsia"/>
                <w:kern w:val="0"/>
                <w:sz w:val="24"/>
                <w:szCs w:val="24"/>
              </w:rPr>
              <w:t>月　日</w:t>
            </w:r>
          </w:p>
        </w:tc>
        <w:tc>
          <w:tcPr>
            <w:tcW w:w="3539" w:type="dxa"/>
            <w:vMerge w:val="restart"/>
            <w:vAlign w:val="center"/>
          </w:tcPr>
          <w:p w:rsidR="006E320B" w:rsidRPr="006E320B" w:rsidRDefault="006E320B" w:rsidP="00714029">
            <w:pPr>
              <w:snapToGrid w:val="0"/>
              <w:spacing w:line="240" w:lineRule="exact"/>
              <w:jc w:val="center"/>
              <w:rPr>
                <w:rFonts w:ascii="ＭＳ ゴシック" w:eastAsia="ＭＳ ゴシック" w:hAnsi="ＭＳ ゴシック" w:cs="Times New Roman"/>
                <w:b/>
                <w:kern w:val="0"/>
                <w:sz w:val="24"/>
                <w:szCs w:val="24"/>
              </w:rPr>
            </w:pPr>
            <w:r w:rsidRPr="006E320B">
              <w:rPr>
                <w:rFonts w:ascii="ＭＳ ゴシック" w:eastAsia="ＭＳ ゴシック" w:hAnsi="ＭＳ ゴシック" w:cs="Times New Roman" w:hint="eastAsia"/>
                <w:kern w:val="0"/>
                <w:sz w:val="24"/>
                <w:szCs w:val="24"/>
              </w:rPr>
              <w:t>発　表　者</w:t>
            </w:r>
          </w:p>
        </w:tc>
        <w:tc>
          <w:tcPr>
            <w:tcW w:w="3832" w:type="dxa"/>
            <w:gridSpan w:val="2"/>
            <w:vAlign w:val="center"/>
          </w:tcPr>
          <w:p w:rsidR="006E320B" w:rsidRPr="006E320B" w:rsidRDefault="006E320B" w:rsidP="00714029">
            <w:pPr>
              <w:snapToGrid w:val="0"/>
              <w:spacing w:line="240" w:lineRule="exact"/>
              <w:jc w:val="center"/>
              <w:rPr>
                <w:rFonts w:ascii="ＭＳ ゴシック" w:eastAsia="ＭＳ ゴシック" w:hAnsi="ＭＳ ゴシック" w:cs="Times New Roman"/>
                <w:kern w:val="0"/>
                <w:sz w:val="24"/>
                <w:szCs w:val="24"/>
              </w:rPr>
            </w:pPr>
            <w:r w:rsidRPr="006E320B">
              <w:rPr>
                <w:rFonts w:ascii="ＭＳ ゴシック" w:eastAsia="ＭＳ ゴシック" w:hAnsi="ＭＳ ゴシック" w:cs="Times New Roman" w:hint="eastAsia"/>
                <w:kern w:val="0"/>
                <w:sz w:val="24"/>
                <w:szCs w:val="24"/>
              </w:rPr>
              <w:t>問い合わせ先</w:t>
            </w:r>
          </w:p>
        </w:tc>
      </w:tr>
      <w:tr w:rsidR="006E320B" w:rsidRPr="006E320B" w:rsidTr="0064508D">
        <w:trPr>
          <w:trHeight w:val="351"/>
        </w:trPr>
        <w:tc>
          <w:tcPr>
            <w:tcW w:w="1843" w:type="dxa"/>
            <w:vMerge/>
            <w:vAlign w:val="center"/>
          </w:tcPr>
          <w:p w:rsidR="006E320B" w:rsidRPr="006E320B" w:rsidRDefault="006E320B" w:rsidP="00714029">
            <w:pPr>
              <w:snapToGrid w:val="0"/>
              <w:spacing w:line="240" w:lineRule="exact"/>
              <w:jc w:val="center"/>
              <w:rPr>
                <w:rFonts w:ascii="ＭＳ ゴシック" w:eastAsia="ＭＳ ゴシック" w:hAnsi="ＭＳ ゴシック" w:cs="Times New Roman"/>
                <w:kern w:val="0"/>
                <w:sz w:val="24"/>
                <w:szCs w:val="24"/>
              </w:rPr>
            </w:pPr>
          </w:p>
        </w:tc>
        <w:tc>
          <w:tcPr>
            <w:tcW w:w="3539" w:type="dxa"/>
            <w:vMerge/>
            <w:vAlign w:val="center"/>
          </w:tcPr>
          <w:p w:rsidR="006E320B" w:rsidRPr="006E320B" w:rsidRDefault="006E320B" w:rsidP="00714029">
            <w:pPr>
              <w:snapToGrid w:val="0"/>
              <w:spacing w:line="240" w:lineRule="exact"/>
              <w:jc w:val="center"/>
              <w:rPr>
                <w:rFonts w:ascii="ＭＳ ゴシック" w:eastAsia="ＭＳ ゴシック" w:hAnsi="ＭＳ ゴシック" w:cs="Times New Roman"/>
                <w:kern w:val="0"/>
                <w:sz w:val="24"/>
                <w:szCs w:val="24"/>
              </w:rPr>
            </w:pPr>
          </w:p>
        </w:tc>
        <w:tc>
          <w:tcPr>
            <w:tcW w:w="1638" w:type="dxa"/>
            <w:vAlign w:val="center"/>
          </w:tcPr>
          <w:p w:rsidR="006E320B" w:rsidRPr="006E320B" w:rsidRDefault="006E320B" w:rsidP="00714029">
            <w:pPr>
              <w:snapToGrid w:val="0"/>
              <w:spacing w:line="240" w:lineRule="exact"/>
              <w:jc w:val="center"/>
              <w:rPr>
                <w:rFonts w:ascii="ＭＳ ゴシック" w:eastAsia="ＭＳ ゴシック" w:hAnsi="ＭＳ ゴシック" w:cs="Times New Roman"/>
                <w:kern w:val="0"/>
                <w:sz w:val="24"/>
                <w:szCs w:val="24"/>
              </w:rPr>
            </w:pPr>
            <w:r w:rsidRPr="006E320B">
              <w:rPr>
                <w:rFonts w:ascii="ＭＳ ゴシック" w:eastAsia="ＭＳ ゴシック" w:hAnsi="ＭＳ ゴシック" w:cs="Times New Roman" w:hint="eastAsia"/>
                <w:kern w:val="0"/>
                <w:sz w:val="24"/>
                <w:szCs w:val="24"/>
              </w:rPr>
              <w:t>電話番号</w:t>
            </w:r>
          </w:p>
        </w:tc>
        <w:tc>
          <w:tcPr>
            <w:tcW w:w="2194" w:type="dxa"/>
            <w:vAlign w:val="center"/>
          </w:tcPr>
          <w:p w:rsidR="006E320B" w:rsidRPr="006E320B" w:rsidRDefault="006E320B" w:rsidP="00714029">
            <w:pPr>
              <w:snapToGrid w:val="0"/>
              <w:spacing w:line="240" w:lineRule="exact"/>
              <w:jc w:val="center"/>
              <w:rPr>
                <w:rFonts w:ascii="ＭＳ ゴシック" w:eastAsia="ＭＳ ゴシック" w:hAnsi="ＭＳ ゴシック" w:cs="Times New Roman"/>
                <w:b/>
                <w:kern w:val="0"/>
                <w:sz w:val="24"/>
                <w:szCs w:val="24"/>
              </w:rPr>
            </w:pPr>
            <w:r w:rsidRPr="006E320B">
              <w:rPr>
                <w:rFonts w:ascii="ＭＳ ゴシック" w:eastAsia="ＭＳ ゴシック" w:hAnsi="ＭＳ ゴシック" w:cs="Times New Roman" w:hint="eastAsia"/>
                <w:kern w:val="0"/>
                <w:sz w:val="24"/>
                <w:szCs w:val="24"/>
              </w:rPr>
              <w:t>担　当　者</w:t>
            </w:r>
          </w:p>
        </w:tc>
      </w:tr>
      <w:tr w:rsidR="006E320B" w:rsidRPr="006E320B" w:rsidTr="0064508D">
        <w:trPr>
          <w:trHeight w:val="1099"/>
        </w:trPr>
        <w:tc>
          <w:tcPr>
            <w:tcW w:w="1843" w:type="dxa"/>
            <w:vAlign w:val="center"/>
          </w:tcPr>
          <w:p w:rsidR="006E320B" w:rsidRPr="006E320B" w:rsidRDefault="00714029" w:rsidP="00714029">
            <w:pPr>
              <w:snapToGrid w:val="0"/>
              <w:spacing w:line="240" w:lineRule="exac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令和３</w:t>
            </w:r>
            <w:r w:rsidR="006E320B" w:rsidRPr="006E320B">
              <w:rPr>
                <w:rFonts w:ascii="ＭＳ 明朝" w:eastAsia="ＭＳ 明朝" w:hAnsi="ＭＳ 明朝" w:cs="Times New Roman" w:hint="eastAsia"/>
                <w:kern w:val="0"/>
                <w:sz w:val="24"/>
                <w:szCs w:val="24"/>
              </w:rPr>
              <w:t>年</w:t>
            </w:r>
          </w:p>
          <w:p w:rsidR="006E320B" w:rsidRPr="002D13A7" w:rsidRDefault="00714029" w:rsidP="002D13A7">
            <w:pPr>
              <w:snapToGrid w:val="0"/>
              <w:spacing w:line="240" w:lineRule="exact"/>
              <w:rPr>
                <w:rFonts w:ascii="ＭＳ 明朝" w:eastAsia="ＭＳ 明朝" w:hAnsi="ＭＳ 明朝" w:cs="Times New Roman" w:hint="eastAsia"/>
                <w:kern w:val="0"/>
                <w:sz w:val="24"/>
                <w:szCs w:val="24"/>
              </w:rPr>
            </w:pPr>
            <w:r>
              <w:rPr>
                <w:rFonts w:ascii="ＭＳ 明朝" w:eastAsia="ＭＳ 明朝" w:hAnsi="ＭＳ 明朝" w:cs="Times New Roman" w:hint="eastAsia"/>
                <w:kern w:val="0"/>
                <w:sz w:val="24"/>
                <w:szCs w:val="24"/>
              </w:rPr>
              <w:t>１</w:t>
            </w:r>
            <w:r w:rsidR="006E320B" w:rsidRPr="006E320B">
              <w:rPr>
                <w:rFonts w:ascii="ＭＳ 明朝" w:eastAsia="ＭＳ 明朝" w:hAnsi="ＭＳ 明朝" w:cs="Times New Roman" w:hint="eastAsia"/>
                <w:kern w:val="0"/>
                <w:sz w:val="24"/>
                <w:szCs w:val="24"/>
              </w:rPr>
              <w:t>月</w:t>
            </w:r>
            <w:r w:rsidR="001A1E22">
              <w:rPr>
                <w:rFonts w:ascii="ＭＳ 明朝" w:eastAsia="ＭＳ 明朝" w:hAnsi="ＭＳ 明朝" w:cs="Times New Roman" w:hint="eastAsia"/>
                <w:kern w:val="0"/>
                <w:sz w:val="24"/>
                <w:szCs w:val="24"/>
              </w:rPr>
              <w:t>1</w:t>
            </w:r>
            <w:r w:rsidR="002D13A7">
              <w:rPr>
                <w:rFonts w:ascii="ＭＳ 明朝" w:eastAsia="ＭＳ 明朝" w:hAnsi="ＭＳ 明朝" w:cs="Times New Roman" w:hint="eastAsia"/>
                <w:kern w:val="0"/>
                <w:sz w:val="24"/>
                <w:szCs w:val="24"/>
              </w:rPr>
              <w:t>3</w:t>
            </w:r>
            <w:r w:rsidR="006E320B" w:rsidRPr="006E320B">
              <w:rPr>
                <w:rFonts w:ascii="ＭＳ 明朝" w:eastAsia="ＭＳ 明朝" w:hAnsi="ＭＳ 明朝" w:cs="Times New Roman" w:hint="eastAsia"/>
                <w:kern w:val="0"/>
                <w:sz w:val="24"/>
                <w:szCs w:val="24"/>
              </w:rPr>
              <w:t>日(</w:t>
            </w:r>
            <w:r w:rsidR="002D13A7">
              <w:rPr>
                <w:rFonts w:ascii="ＭＳ 明朝" w:eastAsia="ＭＳ 明朝" w:hAnsi="ＭＳ 明朝" w:cs="Times New Roman" w:hint="eastAsia"/>
                <w:kern w:val="0"/>
                <w:sz w:val="24"/>
                <w:szCs w:val="24"/>
              </w:rPr>
              <w:t>水</w:t>
            </w:r>
            <w:r w:rsidR="006E320B" w:rsidRPr="006E320B">
              <w:rPr>
                <w:rFonts w:ascii="ＭＳ 明朝" w:eastAsia="ＭＳ 明朝" w:hAnsi="ＭＳ 明朝" w:cs="Times New Roman" w:hint="eastAsia"/>
                <w:kern w:val="0"/>
                <w:sz w:val="24"/>
                <w:szCs w:val="24"/>
              </w:rPr>
              <w:t>）</w:t>
            </w:r>
            <w:bookmarkStart w:id="0" w:name="_GoBack"/>
            <w:bookmarkEnd w:id="0"/>
          </w:p>
        </w:tc>
        <w:tc>
          <w:tcPr>
            <w:tcW w:w="3539" w:type="dxa"/>
            <w:vAlign w:val="center"/>
          </w:tcPr>
          <w:p w:rsidR="006E320B" w:rsidRPr="006E320B" w:rsidRDefault="006E320B" w:rsidP="00714029">
            <w:pPr>
              <w:snapToGrid w:val="0"/>
              <w:spacing w:beforeLines="20" w:before="66" w:line="240" w:lineRule="exact"/>
              <w:rPr>
                <w:rFonts w:ascii="ＭＳ 明朝" w:eastAsia="ＭＳ 明朝" w:hAnsi="ＭＳ 明朝" w:cs="Times New Roman"/>
                <w:kern w:val="0"/>
                <w:sz w:val="24"/>
                <w:szCs w:val="24"/>
              </w:rPr>
            </w:pPr>
            <w:r w:rsidRPr="006E320B">
              <w:rPr>
                <w:rFonts w:ascii="ＭＳ 明朝" w:eastAsia="ＭＳ 明朝" w:hAnsi="ＭＳ 明朝" w:cs="Times New Roman" w:hint="eastAsia"/>
                <w:kern w:val="0"/>
                <w:sz w:val="24"/>
                <w:szCs w:val="24"/>
              </w:rPr>
              <w:t>関西広域連合広域防災局</w:t>
            </w:r>
          </w:p>
          <w:p w:rsidR="006E320B" w:rsidRPr="006E320B" w:rsidRDefault="006E320B" w:rsidP="00714029">
            <w:pPr>
              <w:snapToGrid w:val="0"/>
              <w:spacing w:line="240" w:lineRule="exact"/>
              <w:rPr>
                <w:rFonts w:ascii="ＭＳ 明朝" w:eastAsia="ＭＳ 明朝" w:hAnsi="Century" w:cs="Times New Roman"/>
                <w:sz w:val="24"/>
                <w:szCs w:val="24"/>
              </w:rPr>
            </w:pPr>
            <w:r w:rsidRPr="006E320B">
              <w:rPr>
                <w:rFonts w:ascii="ＭＳ 明朝" w:eastAsia="ＭＳ 明朝" w:hAnsi="ＭＳ 明朝" w:cs="Times New Roman" w:hint="eastAsia"/>
                <w:kern w:val="0"/>
                <w:sz w:val="24"/>
                <w:szCs w:val="24"/>
              </w:rPr>
              <w:t>広域企画課</w:t>
            </w:r>
          </w:p>
          <w:p w:rsidR="006E320B" w:rsidRPr="006E320B" w:rsidRDefault="006E320B" w:rsidP="00714029">
            <w:pPr>
              <w:snapToGrid w:val="0"/>
              <w:spacing w:line="240" w:lineRule="exact"/>
              <w:ind w:firstLineChars="50" w:firstLine="120"/>
              <w:rPr>
                <w:rFonts w:ascii="ＭＳ 明朝" w:eastAsia="ＭＳ 明朝" w:hAnsi="Century" w:cs="Times New Roman"/>
                <w:sz w:val="24"/>
                <w:szCs w:val="24"/>
              </w:rPr>
            </w:pPr>
            <w:r w:rsidRPr="006E320B">
              <w:rPr>
                <w:rFonts w:ascii="ＭＳ 明朝" w:eastAsia="ＭＳ 明朝" w:hAnsi="ＭＳ 明朝" w:cs="Times New Roman"/>
                <w:noProof/>
                <w:kern w:val="0"/>
                <w:sz w:val="24"/>
                <w:szCs w:val="24"/>
              </w:rPr>
              <mc:AlternateContent>
                <mc:Choice Requires="wps">
                  <w:drawing>
                    <wp:anchor distT="0" distB="0" distL="114300" distR="114300" simplePos="0" relativeHeight="251658240" behindDoc="0" locked="0" layoutInCell="1" allowOverlap="1" wp14:anchorId="21C5EA9C" wp14:editId="40C62655">
                      <wp:simplePos x="0" y="0"/>
                      <wp:positionH relativeFrom="column">
                        <wp:posOffset>-21590</wp:posOffset>
                      </wp:positionH>
                      <wp:positionV relativeFrom="paragraph">
                        <wp:posOffset>-3175</wp:posOffset>
                      </wp:positionV>
                      <wp:extent cx="2156460" cy="315595"/>
                      <wp:effectExtent l="0" t="0" r="15240" b="2730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6460" cy="3155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912A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7pt;margin-top:-.25pt;width:169.8pt;height:2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">
                      <v:textbox inset="5.85pt,.7pt,5.85pt,.7pt"/>
                    </v:shape>
                  </w:pict>
                </mc:Fallback>
              </mc:AlternateContent>
            </w:r>
            <w:r w:rsidRPr="006E320B">
              <w:rPr>
                <w:rFonts w:ascii="ＭＳ 明朝" w:eastAsia="ＭＳ 明朝" w:hAnsi="Century" w:cs="Times New Roman" w:hint="eastAsia"/>
                <w:sz w:val="24"/>
                <w:szCs w:val="24"/>
              </w:rPr>
              <w:t>兵庫県企画県民部防災企画局</w:t>
            </w:r>
          </w:p>
          <w:p w:rsidR="006E320B" w:rsidRPr="006E320B" w:rsidRDefault="006E320B" w:rsidP="00714029">
            <w:pPr>
              <w:snapToGrid w:val="0"/>
              <w:spacing w:line="240" w:lineRule="exact"/>
              <w:ind w:firstLineChars="50" w:firstLine="120"/>
              <w:rPr>
                <w:rFonts w:ascii="ＭＳ 明朝" w:eastAsia="ＭＳ 明朝" w:hAnsi="Century" w:cs="Times New Roman"/>
                <w:sz w:val="24"/>
                <w:szCs w:val="24"/>
              </w:rPr>
            </w:pPr>
            <w:r w:rsidRPr="006E320B">
              <w:rPr>
                <w:rFonts w:ascii="ＭＳ 明朝" w:eastAsia="ＭＳ 明朝" w:hAnsi="Century" w:cs="Times New Roman" w:hint="eastAsia"/>
                <w:sz w:val="24"/>
                <w:szCs w:val="24"/>
              </w:rPr>
              <w:t>防災企画課広域企画室</w:t>
            </w:r>
          </w:p>
        </w:tc>
        <w:tc>
          <w:tcPr>
            <w:tcW w:w="1638" w:type="dxa"/>
            <w:vAlign w:val="center"/>
          </w:tcPr>
          <w:p w:rsidR="006E320B" w:rsidRPr="006E320B" w:rsidRDefault="006E320B" w:rsidP="00714029">
            <w:pPr>
              <w:snapToGrid w:val="0"/>
              <w:spacing w:line="240" w:lineRule="exact"/>
              <w:jc w:val="center"/>
              <w:rPr>
                <w:rFonts w:ascii="ＭＳ 明朝" w:eastAsia="ＭＳ 明朝" w:hAnsi="ＭＳ 明朝" w:cs="Times New Roman"/>
                <w:kern w:val="0"/>
                <w:sz w:val="24"/>
                <w:szCs w:val="24"/>
              </w:rPr>
            </w:pPr>
            <w:r w:rsidRPr="006E320B">
              <w:rPr>
                <w:rFonts w:ascii="ＭＳ 明朝" w:eastAsia="ＭＳ 明朝" w:hAnsi="ＭＳ 明朝" w:cs="Times New Roman" w:hint="eastAsia"/>
                <w:kern w:val="0"/>
                <w:sz w:val="24"/>
                <w:szCs w:val="24"/>
              </w:rPr>
              <w:t>078-362-9806</w:t>
            </w:r>
          </w:p>
          <w:p w:rsidR="006E320B" w:rsidRPr="006E320B" w:rsidRDefault="006E320B" w:rsidP="00714029">
            <w:pPr>
              <w:snapToGrid w:val="0"/>
              <w:spacing w:line="240" w:lineRule="exact"/>
              <w:jc w:val="center"/>
              <w:rPr>
                <w:rFonts w:ascii="ＭＳ 明朝" w:eastAsia="ＭＳ 明朝" w:hAnsi="ＭＳ 明朝" w:cs="Times New Roman"/>
                <w:kern w:val="0"/>
                <w:sz w:val="24"/>
                <w:szCs w:val="24"/>
              </w:rPr>
            </w:pPr>
            <w:r w:rsidRPr="006E320B">
              <w:rPr>
                <w:rFonts w:ascii="ＭＳ 明朝" w:eastAsia="ＭＳ 明朝" w:hAnsi="ＭＳ 明朝" w:cs="Times New Roman" w:hint="eastAsia"/>
                <w:kern w:val="0"/>
                <w:sz w:val="24"/>
                <w:szCs w:val="24"/>
              </w:rPr>
              <w:t>（内線3131）</w:t>
            </w:r>
          </w:p>
        </w:tc>
        <w:tc>
          <w:tcPr>
            <w:tcW w:w="2194" w:type="dxa"/>
            <w:vAlign w:val="center"/>
          </w:tcPr>
          <w:p w:rsidR="006E320B" w:rsidRPr="006E320B" w:rsidRDefault="006E320B" w:rsidP="00714029">
            <w:pPr>
              <w:snapToGrid w:val="0"/>
              <w:spacing w:line="240" w:lineRule="exact"/>
              <w:rPr>
                <w:rFonts w:ascii="ＭＳ 明朝" w:eastAsia="ＭＳ 明朝" w:hAnsi="ＭＳ 明朝" w:cs="Times New Roman"/>
                <w:kern w:val="0"/>
                <w:sz w:val="24"/>
                <w:szCs w:val="24"/>
              </w:rPr>
            </w:pPr>
            <w:r w:rsidRPr="006E320B">
              <w:rPr>
                <w:rFonts w:ascii="ＭＳ 明朝" w:eastAsia="ＭＳ 明朝" w:hAnsi="ＭＳ 明朝" w:cs="Times New Roman" w:hint="eastAsia"/>
                <w:kern w:val="0"/>
                <w:sz w:val="24"/>
                <w:szCs w:val="24"/>
              </w:rPr>
              <w:t xml:space="preserve">課長　　　</w:t>
            </w:r>
          </w:p>
          <w:p w:rsidR="006E320B" w:rsidRPr="006E320B" w:rsidRDefault="001A1E22" w:rsidP="00714029">
            <w:pPr>
              <w:snapToGrid w:val="0"/>
              <w:spacing w:line="240" w:lineRule="exact"/>
              <w:ind w:firstLineChars="300" w:firstLine="720"/>
              <w:rPr>
                <w:rFonts w:ascii="ＭＳ 明朝" w:eastAsia="ＭＳ 明朝" w:hAnsi="Century" w:cs="Times New Roman"/>
                <w:sz w:val="24"/>
                <w:szCs w:val="24"/>
              </w:rPr>
            </w:pPr>
            <w:r>
              <w:rPr>
                <w:rFonts w:ascii="ＭＳ 明朝" w:eastAsia="ＭＳ 明朝" w:hAnsi="Century" w:cs="Times New Roman" w:hint="eastAsia"/>
                <w:sz w:val="24"/>
                <w:szCs w:val="24"/>
              </w:rPr>
              <w:t>髙﨑　和則</w:t>
            </w:r>
          </w:p>
          <w:p w:rsidR="006E320B" w:rsidRPr="006E320B" w:rsidRDefault="006E320B" w:rsidP="00714029">
            <w:pPr>
              <w:snapToGrid w:val="0"/>
              <w:spacing w:line="240" w:lineRule="exact"/>
              <w:rPr>
                <w:rFonts w:ascii="ＭＳ 明朝" w:eastAsia="ＭＳ 明朝" w:hAnsi="ＭＳ 明朝" w:cs="Times New Roman"/>
                <w:kern w:val="0"/>
                <w:sz w:val="24"/>
                <w:szCs w:val="24"/>
              </w:rPr>
            </w:pPr>
            <w:r w:rsidRPr="006E320B">
              <w:rPr>
                <w:rFonts w:ascii="ＭＳ 明朝" w:eastAsia="ＭＳ 明朝" w:hAnsi="ＭＳ 明朝" w:cs="Times New Roman" w:hint="eastAsia"/>
                <w:kern w:val="0"/>
                <w:sz w:val="24"/>
                <w:szCs w:val="24"/>
              </w:rPr>
              <w:t xml:space="preserve">課長補佐　</w:t>
            </w:r>
          </w:p>
          <w:p w:rsidR="006E320B" w:rsidRPr="006E320B" w:rsidRDefault="001A1E22" w:rsidP="00714029">
            <w:pPr>
              <w:snapToGrid w:val="0"/>
              <w:spacing w:line="240" w:lineRule="exact"/>
              <w:ind w:firstLineChars="300" w:firstLine="720"/>
              <w:rPr>
                <w:rFonts w:ascii="ＭＳ 明朝" w:eastAsia="ＭＳ 明朝" w:hAnsi="Century" w:cs="Times New Roman"/>
                <w:sz w:val="24"/>
                <w:szCs w:val="24"/>
              </w:rPr>
            </w:pPr>
            <w:r>
              <w:rPr>
                <w:rFonts w:ascii="ＭＳ 明朝" w:eastAsia="ＭＳ 明朝" w:hAnsi="ＭＳ 明朝" w:cs="Times New Roman" w:hint="eastAsia"/>
                <w:kern w:val="0"/>
                <w:sz w:val="24"/>
                <w:szCs w:val="24"/>
              </w:rPr>
              <w:t>西岡　武則</w:t>
            </w:r>
          </w:p>
        </w:tc>
      </w:tr>
    </w:tbl>
    <w:p w:rsidR="006E320B" w:rsidRPr="006E320B" w:rsidRDefault="006E320B" w:rsidP="003F28E6">
      <w:pPr>
        <w:overflowPunct w:val="0"/>
        <w:adjustRightInd w:val="0"/>
        <w:spacing w:line="240" w:lineRule="exact"/>
        <w:contextualSpacing/>
        <w:jc w:val="center"/>
        <w:textAlignment w:val="baseline"/>
        <w:rPr>
          <w:rFonts w:ascii="ＭＳ ゴシック" w:eastAsia="ＭＳ ゴシック" w:hAnsi="ＭＳ ゴシック" w:cs="ＭＳ 明朝"/>
          <w:color w:val="000000"/>
          <w:kern w:val="0"/>
          <w:sz w:val="24"/>
          <w:szCs w:val="24"/>
        </w:rPr>
      </w:pPr>
    </w:p>
    <w:p w:rsidR="006E320B" w:rsidRPr="006E320B" w:rsidRDefault="00714029" w:rsidP="000C4F39">
      <w:pPr>
        <w:spacing w:line="320" w:lineRule="exact"/>
        <w:rPr>
          <w:rFonts w:asciiTheme="majorEastAsia" w:eastAsiaTheme="majorEastAsia" w:hAnsiTheme="majorEastAsia"/>
          <w:sz w:val="28"/>
          <w:szCs w:val="28"/>
        </w:rPr>
      </w:pPr>
      <w:r w:rsidRPr="00714029">
        <w:rPr>
          <w:rFonts w:asciiTheme="majorEastAsia" w:eastAsiaTheme="majorEastAsia" w:hAnsiTheme="majorEastAsia" w:hint="eastAsia"/>
          <w:sz w:val="28"/>
          <w:szCs w:val="28"/>
        </w:rPr>
        <w:t>「防災と福祉の連携促進</w:t>
      </w:r>
      <w:r>
        <w:rPr>
          <w:rFonts w:asciiTheme="majorEastAsia" w:eastAsiaTheme="majorEastAsia" w:hAnsiTheme="majorEastAsia" w:hint="eastAsia"/>
          <w:sz w:val="28"/>
          <w:szCs w:val="28"/>
        </w:rPr>
        <w:t>シンポジウム～地域で取り組む高齢者・障害者の避難支援～」の開催</w:t>
      </w:r>
      <w:r w:rsidR="006E320B" w:rsidRPr="006E320B">
        <w:rPr>
          <w:rFonts w:asciiTheme="majorEastAsia" w:eastAsiaTheme="majorEastAsia" w:hAnsiTheme="majorEastAsia" w:hint="eastAsia"/>
          <w:sz w:val="28"/>
          <w:szCs w:val="28"/>
        </w:rPr>
        <w:t>について</w:t>
      </w:r>
    </w:p>
    <w:p w:rsidR="0074568B" w:rsidRDefault="0074568B" w:rsidP="00CF028D">
      <w:pPr>
        <w:rPr>
          <w:sz w:val="24"/>
          <w:szCs w:val="24"/>
        </w:rPr>
      </w:pPr>
    </w:p>
    <w:p w:rsidR="000C4F39" w:rsidRPr="000C4F39" w:rsidRDefault="0071750F" w:rsidP="000C4F39">
      <w:pPr>
        <w:ind w:firstLineChars="100" w:firstLine="240"/>
        <w:rPr>
          <w:rFonts w:asciiTheme="minorEastAsia" w:hAnsiTheme="minorEastAsia"/>
          <w:sz w:val="24"/>
          <w:szCs w:val="24"/>
        </w:rPr>
      </w:pPr>
      <w:r>
        <w:rPr>
          <w:rFonts w:asciiTheme="minorEastAsia" w:hAnsiTheme="minorEastAsia" w:hint="eastAsia"/>
          <w:sz w:val="24"/>
          <w:szCs w:val="24"/>
        </w:rPr>
        <w:t>令和元年</w:t>
      </w:r>
      <w:r w:rsidR="000C4F39">
        <w:rPr>
          <w:rFonts w:asciiTheme="minorEastAsia" w:hAnsiTheme="minorEastAsia" w:hint="eastAsia"/>
          <w:sz w:val="24"/>
          <w:szCs w:val="24"/>
        </w:rPr>
        <w:t>東日本台風をはじめ、</w:t>
      </w:r>
      <w:r w:rsidR="000C4F39" w:rsidRPr="000C4F39">
        <w:rPr>
          <w:rFonts w:asciiTheme="minorEastAsia" w:hAnsiTheme="minorEastAsia" w:hint="eastAsia"/>
          <w:sz w:val="24"/>
          <w:szCs w:val="24"/>
        </w:rPr>
        <w:t xml:space="preserve">近年豪雨災害をはじめとする大規模災害が頻発しており、そのたびに高齢者や障害者が犠牲となっています。逃げ遅れることなく円滑な避難のためには、当事者、行政、地域住民、福祉専門職等が密接に連携し、実効性のある避難のための個別支援計画の作成が重要です。　</w:t>
      </w:r>
    </w:p>
    <w:p w:rsidR="000C4F39" w:rsidRPr="000C4F39" w:rsidRDefault="000C4F39" w:rsidP="000C4F39">
      <w:pPr>
        <w:rPr>
          <w:rFonts w:asciiTheme="minorEastAsia" w:hAnsiTheme="minorEastAsia"/>
          <w:sz w:val="24"/>
          <w:szCs w:val="24"/>
        </w:rPr>
      </w:pPr>
      <w:r w:rsidRPr="000C4F39">
        <w:rPr>
          <w:rFonts w:asciiTheme="minorEastAsia" w:hAnsiTheme="minorEastAsia" w:hint="eastAsia"/>
          <w:sz w:val="24"/>
          <w:szCs w:val="24"/>
        </w:rPr>
        <w:t xml:space="preserve">　</w:t>
      </w:r>
      <w:r>
        <w:rPr>
          <w:rFonts w:asciiTheme="minorEastAsia" w:hAnsiTheme="minorEastAsia" w:hint="eastAsia"/>
          <w:sz w:val="24"/>
          <w:szCs w:val="24"/>
        </w:rPr>
        <w:t>そのなか、</w:t>
      </w:r>
      <w:r w:rsidRPr="000C4F39">
        <w:rPr>
          <w:rFonts w:asciiTheme="minorEastAsia" w:hAnsiTheme="minorEastAsia" w:hint="eastAsia"/>
          <w:sz w:val="24"/>
          <w:szCs w:val="24"/>
        </w:rPr>
        <w:t>兵庫県では、ケアマネジャーや相談支援専門員などの協力を得て、平常時のケアプランやサービス等利用計画の作成に合わせ、地域とともに「防災と福祉の連携による個別支援計画作成促進事業」を実施しています。今回のシンポジウムでは、その成果及び新型コロナウイルス感染症対策も踏まえた今後の取組について考えます。</w:t>
      </w:r>
    </w:p>
    <w:p w:rsidR="00CF028D" w:rsidRDefault="000C4F39" w:rsidP="000C4F39">
      <w:pPr>
        <w:rPr>
          <w:rFonts w:asciiTheme="minorEastAsia" w:hAnsiTheme="minorEastAsia"/>
          <w:sz w:val="24"/>
          <w:szCs w:val="24"/>
        </w:rPr>
      </w:pPr>
      <w:r w:rsidRPr="000C4F39">
        <w:rPr>
          <w:rFonts w:asciiTheme="minorEastAsia" w:hAnsiTheme="minorEastAsia" w:hint="eastAsia"/>
          <w:sz w:val="24"/>
          <w:szCs w:val="24"/>
        </w:rPr>
        <w:t xml:space="preserve">　また、全国的に見ても先駆的な兵庫県の取組を関西圏で共有し、関西全体の防災と福祉の連携の促進を図ります。</w:t>
      </w:r>
    </w:p>
    <w:p w:rsidR="000C4F39" w:rsidRPr="006E320B" w:rsidRDefault="000C4F39" w:rsidP="000C4F39"/>
    <w:p w:rsidR="00714029" w:rsidRPr="00714029" w:rsidRDefault="00714029" w:rsidP="00714029">
      <w:pPr>
        <w:spacing w:line="260" w:lineRule="exact"/>
        <w:jc w:val="left"/>
        <w:rPr>
          <w:rFonts w:asciiTheme="minorEastAsia" w:hAnsiTheme="minorEastAsia"/>
          <w:sz w:val="24"/>
        </w:rPr>
      </w:pPr>
      <w:r w:rsidRPr="00714029">
        <w:rPr>
          <w:rFonts w:ascii="ＭＳ ゴシック" w:eastAsia="ＭＳ ゴシック" w:hAnsi="ＭＳ ゴシック" w:hint="eastAsia"/>
          <w:sz w:val="24"/>
        </w:rPr>
        <w:t>１　日　時</w:t>
      </w:r>
      <w:r w:rsidRPr="00714029">
        <w:rPr>
          <w:rFonts w:asciiTheme="minorEastAsia" w:hAnsiTheme="minorEastAsia" w:hint="eastAsia"/>
          <w:sz w:val="24"/>
        </w:rPr>
        <w:t xml:space="preserve">　　令和３年２月16日（火）13:00～15:50（WEB配信）</w:t>
      </w:r>
    </w:p>
    <w:p w:rsidR="00714029" w:rsidRPr="00714029" w:rsidRDefault="00714029" w:rsidP="00714029">
      <w:pPr>
        <w:spacing w:line="260" w:lineRule="exact"/>
        <w:jc w:val="left"/>
        <w:rPr>
          <w:rFonts w:asciiTheme="minorEastAsia" w:hAnsiTheme="minorEastAsia"/>
          <w:sz w:val="24"/>
        </w:rPr>
      </w:pPr>
    </w:p>
    <w:p w:rsidR="00714029" w:rsidRPr="00714029" w:rsidRDefault="00714029" w:rsidP="00714029">
      <w:pPr>
        <w:spacing w:line="260" w:lineRule="exact"/>
        <w:ind w:left="1200" w:hangingChars="500" w:hanging="1200"/>
        <w:jc w:val="left"/>
        <w:rPr>
          <w:rFonts w:asciiTheme="minorEastAsia" w:hAnsiTheme="minorEastAsia"/>
          <w:sz w:val="24"/>
        </w:rPr>
      </w:pPr>
      <w:r w:rsidRPr="00714029">
        <w:rPr>
          <w:rFonts w:ascii="ＭＳ ゴシック" w:eastAsia="ＭＳ ゴシック" w:hAnsi="ＭＳ ゴシック" w:hint="eastAsia"/>
          <w:sz w:val="24"/>
        </w:rPr>
        <w:t>２　主　催</w:t>
      </w:r>
      <w:r w:rsidRPr="00714029">
        <w:rPr>
          <w:rFonts w:asciiTheme="minorEastAsia" w:hAnsiTheme="minorEastAsia" w:hint="eastAsia"/>
          <w:sz w:val="24"/>
        </w:rPr>
        <w:t xml:space="preserve">　　防災と福祉の連携による個別支援計画作成促進事業実行委員会</w:t>
      </w:r>
    </w:p>
    <w:p w:rsidR="00714029" w:rsidRPr="00714029" w:rsidRDefault="00714029" w:rsidP="00714029">
      <w:pPr>
        <w:spacing w:line="260" w:lineRule="exact"/>
        <w:ind w:leftChars="500" w:left="1050" w:firstLineChars="100" w:firstLine="240"/>
        <w:jc w:val="left"/>
        <w:rPr>
          <w:rFonts w:asciiTheme="minorEastAsia" w:hAnsiTheme="minorEastAsia"/>
          <w:sz w:val="24"/>
        </w:rPr>
      </w:pPr>
      <w:r w:rsidRPr="00714029">
        <w:rPr>
          <w:rFonts w:asciiTheme="minorEastAsia" w:hAnsiTheme="minorEastAsia" w:hint="eastAsia"/>
          <w:sz w:val="24"/>
        </w:rPr>
        <w:t>（兵庫県・一般社団法人兵庫県社会福祉士会・人と防災未来センター）</w:t>
      </w:r>
    </w:p>
    <w:p w:rsidR="00714029" w:rsidRPr="00714029" w:rsidRDefault="00714029" w:rsidP="00714029">
      <w:pPr>
        <w:spacing w:line="260" w:lineRule="exact"/>
        <w:ind w:firstLineChars="700" w:firstLine="1680"/>
        <w:jc w:val="left"/>
        <w:rPr>
          <w:rFonts w:asciiTheme="minorEastAsia" w:hAnsiTheme="minorEastAsia"/>
          <w:sz w:val="24"/>
        </w:rPr>
      </w:pPr>
      <w:r w:rsidRPr="00714029">
        <w:rPr>
          <w:rFonts w:asciiTheme="minorEastAsia" w:hAnsiTheme="minorEastAsia" w:hint="eastAsia"/>
          <w:sz w:val="24"/>
        </w:rPr>
        <w:t>関西広域連合</w:t>
      </w:r>
    </w:p>
    <w:p w:rsidR="00714029" w:rsidRPr="00714029" w:rsidRDefault="00714029" w:rsidP="00714029">
      <w:pPr>
        <w:snapToGrid w:val="0"/>
        <w:spacing w:line="260" w:lineRule="exact"/>
        <w:jc w:val="left"/>
        <w:rPr>
          <w:rFonts w:asciiTheme="minorEastAsia" w:hAnsiTheme="minorEastAsia"/>
          <w:sz w:val="20"/>
          <w:szCs w:val="16"/>
        </w:rPr>
      </w:pPr>
    </w:p>
    <w:p w:rsidR="00714029" w:rsidRPr="00714029" w:rsidRDefault="00714029" w:rsidP="00714029">
      <w:pPr>
        <w:spacing w:line="260" w:lineRule="exact"/>
        <w:jc w:val="left"/>
        <w:rPr>
          <w:rFonts w:asciiTheme="minorEastAsia" w:hAnsiTheme="minorEastAsia"/>
          <w:sz w:val="24"/>
        </w:rPr>
      </w:pPr>
      <w:r w:rsidRPr="00714029">
        <w:rPr>
          <w:rFonts w:ascii="ＭＳ ゴシック" w:eastAsia="ＭＳ ゴシック" w:hAnsi="ＭＳ ゴシック" w:hint="eastAsia"/>
          <w:sz w:val="24"/>
        </w:rPr>
        <w:t>３　内　容</w:t>
      </w:r>
      <w:r w:rsidRPr="00714029">
        <w:rPr>
          <w:rFonts w:asciiTheme="minorEastAsia" w:hAnsiTheme="minorEastAsia" w:hint="eastAsia"/>
          <w:sz w:val="24"/>
        </w:rPr>
        <w:t xml:space="preserve">　　(1) 基調講演　</w:t>
      </w:r>
    </w:p>
    <w:p w:rsidR="00714029" w:rsidRPr="00714029" w:rsidRDefault="00714029" w:rsidP="00714029">
      <w:pPr>
        <w:snapToGrid w:val="0"/>
        <w:spacing w:line="260" w:lineRule="exact"/>
        <w:jc w:val="left"/>
        <w:rPr>
          <w:rFonts w:asciiTheme="minorEastAsia" w:hAnsiTheme="minorEastAsia"/>
          <w:sz w:val="24"/>
        </w:rPr>
      </w:pPr>
      <w:r w:rsidRPr="00714029">
        <w:rPr>
          <w:rFonts w:asciiTheme="minorEastAsia" w:hAnsiTheme="minorEastAsia" w:hint="eastAsia"/>
          <w:sz w:val="24"/>
        </w:rPr>
        <w:t xml:space="preserve">　　　　　　　　 「誰一人取り残さない防災の実現に向けて」</w:t>
      </w:r>
    </w:p>
    <w:p w:rsidR="00714029" w:rsidRPr="00714029" w:rsidRDefault="00714029" w:rsidP="00714029">
      <w:pPr>
        <w:snapToGrid w:val="0"/>
        <w:spacing w:line="260" w:lineRule="exact"/>
        <w:jc w:val="left"/>
        <w:rPr>
          <w:rFonts w:asciiTheme="minorEastAsia" w:hAnsiTheme="minorEastAsia"/>
          <w:sz w:val="24"/>
        </w:rPr>
      </w:pPr>
      <w:r w:rsidRPr="00714029">
        <w:rPr>
          <w:rFonts w:asciiTheme="minorEastAsia" w:hAnsiTheme="minorEastAsia" w:hint="eastAsia"/>
          <w:sz w:val="24"/>
        </w:rPr>
        <w:t xml:space="preserve">　　　　　　　　　　立木　茂雄［同志社大学社会学部教授］</w:t>
      </w:r>
    </w:p>
    <w:p w:rsidR="00714029" w:rsidRPr="00714029" w:rsidRDefault="00714029" w:rsidP="00714029">
      <w:pPr>
        <w:spacing w:line="260" w:lineRule="exact"/>
        <w:jc w:val="left"/>
        <w:rPr>
          <w:rFonts w:asciiTheme="minorEastAsia" w:hAnsiTheme="minorEastAsia"/>
          <w:kern w:val="0"/>
          <w:sz w:val="24"/>
        </w:rPr>
      </w:pPr>
      <w:r w:rsidRPr="00714029">
        <w:rPr>
          <w:rFonts w:asciiTheme="minorEastAsia" w:hAnsiTheme="minorEastAsia" w:hint="eastAsia"/>
          <w:sz w:val="24"/>
        </w:rPr>
        <w:t xml:space="preserve">　　　　　　　(2) 特別講演　</w:t>
      </w:r>
    </w:p>
    <w:p w:rsidR="00714029" w:rsidRPr="00714029" w:rsidRDefault="00714029" w:rsidP="00714029">
      <w:pPr>
        <w:snapToGrid w:val="0"/>
        <w:spacing w:line="260" w:lineRule="exact"/>
        <w:jc w:val="left"/>
        <w:rPr>
          <w:rFonts w:asciiTheme="minorEastAsia" w:hAnsiTheme="minorEastAsia"/>
          <w:sz w:val="24"/>
        </w:rPr>
      </w:pPr>
      <w:r w:rsidRPr="00714029">
        <w:rPr>
          <w:rFonts w:asciiTheme="minorEastAsia" w:hAnsiTheme="minorEastAsia" w:hint="eastAsia"/>
          <w:sz w:val="24"/>
        </w:rPr>
        <w:t xml:space="preserve">                  「障害当事者、そして相談支援専門員としての『防災』」</w:t>
      </w:r>
    </w:p>
    <w:p w:rsidR="00714029" w:rsidRPr="00714029" w:rsidRDefault="00714029" w:rsidP="00714029">
      <w:pPr>
        <w:snapToGrid w:val="0"/>
        <w:spacing w:line="260" w:lineRule="exact"/>
        <w:jc w:val="left"/>
        <w:rPr>
          <w:rFonts w:asciiTheme="minorEastAsia" w:hAnsiTheme="minorEastAsia"/>
          <w:sz w:val="24"/>
        </w:rPr>
      </w:pPr>
      <w:r w:rsidRPr="00714029">
        <w:rPr>
          <w:rFonts w:asciiTheme="minorEastAsia" w:hAnsiTheme="minorEastAsia" w:hint="eastAsia"/>
          <w:sz w:val="24"/>
        </w:rPr>
        <w:t xml:space="preserve">　　　　　　　　　　玉木　幸則［一般社団法人兵庫県相談支援ﾈｯﾄﾜｰｸ代表理事］</w:t>
      </w:r>
    </w:p>
    <w:p w:rsidR="00714029" w:rsidRPr="00714029" w:rsidRDefault="00714029" w:rsidP="00714029">
      <w:pPr>
        <w:spacing w:line="260" w:lineRule="exact"/>
        <w:jc w:val="left"/>
        <w:rPr>
          <w:rFonts w:asciiTheme="minorEastAsia" w:hAnsiTheme="minorEastAsia"/>
          <w:sz w:val="24"/>
        </w:rPr>
      </w:pPr>
      <w:r w:rsidRPr="00714029">
        <w:rPr>
          <w:rFonts w:asciiTheme="minorEastAsia" w:hAnsiTheme="minorEastAsia" w:hint="eastAsia"/>
          <w:sz w:val="24"/>
        </w:rPr>
        <w:t xml:space="preserve">　　　　　　　(3) 取組報告</w:t>
      </w:r>
    </w:p>
    <w:p w:rsidR="00714029" w:rsidRPr="00714029" w:rsidRDefault="00714029" w:rsidP="00714029">
      <w:pPr>
        <w:spacing w:line="260" w:lineRule="exact"/>
        <w:ind w:firstLineChars="900" w:firstLine="2160"/>
        <w:jc w:val="left"/>
        <w:rPr>
          <w:rFonts w:asciiTheme="minorEastAsia" w:hAnsiTheme="minorEastAsia"/>
          <w:sz w:val="24"/>
        </w:rPr>
      </w:pPr>
      <w:r w:rsidRPr="00714029">
        <w:rPr>
          <w:rFonts w:asciiTheme="minorEastAsia" w:hAnsiTheme="minorEastAsia" w:hint="eastAsia"/>
          <w:sz w:val="24"/>
        </w:rPr>
        <w:t>「防災と福祉の連携による事業の成果と課題」</w:t>
      </w:r>
    </w:p>
    <w:p w:rsidR="00714029" w:rsidRPr="00714029" w:rsidRDefault="00714029" w:rsidP="00714029">
      <w:pPr>
        <w:spacing w:line="260" w:lineRule="exact"/>
        <w:ind w:firstLineChars="1400" w:firstLine="3360"/>
        <w:jc w:val="left"/>
        <w:rPr>
          <w:rFonts w:asciiTheme="minorEastAsia" w:hAnsiTheme="minorEastAsia"/>
          <w:sz w:val="24"/>
        </w:rPr>
      </w:pPr>
      <w:r w:rsidRPr="00714029">
        <w:rPr>
          <w:rFonts w:asciiTheme="minorEastAsia" w:hAnsiTheme="minorEastAsia" w:hint="eastAsia"/>
          <w:sz w:val="24"/>
        </w:rPr>
        <w:t>林　　知澄［福崎町健康福祉課主査］</w:t>
      </w:r>
    </w:p>
    <w:p w:rsidR="00714029" w:rsidRPr="00714029" w:rsidRDefault="00714029" w:rsidP="00714029">
      <w:pPr>
        <w:spacing w:line="260" w:lineRule="exact"/>
        <w:rPr>
          <w:rFonts w:asciiTheme="minorEastAsia" w:hAnsiTheme="minorEastAsia"/>
          <w:sz w:val="24"/>
        </w:rPr>
      </w:pPr>
      <w:r w:rsidRPr="00714029">
        <w:rPr>
          <w:rFonts w:asciiTheme="minorEastAsia" w:hAnsiTheme="minorEastAsia" w:hint="eastAsia"/>
          <w:sz w:val="24"/>
        </w:rPr>
        <w:t xml:space="preserve">　　　　　　　　　　　　　　光永　　貴［明石市福祉総務課係長］</w:t>
      </w:r>
    </w:p>
    <w:p w:rsidR="00714029" w:rsidRPr="00714029" w:rsidRDefault="00714029" w:rsidP="00714029">
      <w:pPr>
        <w:spacing w:line="260" w:lineRule="exact"/>
        <w:rPr>
          <w:rFonts w:asciiTheme="minorEastAsia" w:hAnsiTheme="minorEastAsia"/>
          <w:sz w:val="24"/>
        </w:rPr>
      </w:pPr>
      <w:r w:rsidRPr="00714029">
        <w:rPr>
          <w:rFonts w:asciiTheme="minorEastAsia" w:hAnsiTheme="minorEastAsia" w:hint="eastAsia"/>
          <w:sz w:val="24"/>
        </w:rPr>
        <w:t xml:space="preserve">　　　　　　　(4) </w:t>
      </w:r>
      <w:r w:rsidRPr="00714029">
        <w:rPr>
          <w:rFonts w:asciiTheme="minorEastAsia" w:hAnsiTheme="minorEastAsia" w:hint="eastAsia"/>
          <w:kern w:val="0"/>
          <w:sz w:val="24"/>
        </w:rPr>
        <w:t>パネルディスカッション</w:t>
      </w:r>
      <w:r w:rsidRPr="00714029">
        <w:rPr>
          <w:rFonts w:asciiTheme="minorEastAsia" w:hAnsiTheme="minorEastAsia" w:hint="eastAsia"/>
          <w:sz w:val="24"/>
        </w:rPr>
        <w:t xml:space="preserve">　</w:t>
      </w:r>
    </w:p>
    <w:p w:rsidR="00714029" w:rsidRPr="00714029" w:rsidRDefault="00714029" w:rsidP="00714029">
      <w:pPr>
        <w:spacing w:line="260" w:lineRule="exact"/>
        <w:ind w:firstLineChars="900" w:firstLine="2160"/>
        <w:rPr>
          <w:rFonts w:asciiTheme="minorEastAsia" w:hAnsiTheme="minorEastAsia"/>
          <w:sz w:val="24"/>
        </w:rPr>
      </w:pPr>
      <w:r w:rsidRPr="00714029">
        <w:rPr>
          <w:rFonts w:asciiTheme="minorEastAsia" w:hAnsiTheme="minorEastAsia" w:hint="eastAsia"/>
          <w:sz w:val="24"/>
        </w:rPr>
        <w:t>「個別支援計画の作成をいかに進めていくか</w:t>
      </w:r>
    </w:p>
    <w:p w:rsidR="00714029" w:rsidRPr="00714029" w:rsidRDefault="00714029" w:rsidP="00714029">
      <w:pPr>
        <w:spacing w:line="260" w:lineRule="exact"/>
        <w:ind w:firstLineChars="1000" w:firstLine="2400"/>
        <w:rPr>
          <w:rFonts w:asciiTheme="minorEastAsia" w:hAnsiTheme="minorEastAsia"/>
          <w:sz w:val="24"/>
        </w:rPr>
      </w:pPr>
      <w:r w:rsidRPr="00714029">
        <w:rPr>
          <w:rFonts w:asciiTheme="minorEastAsia" w:hAnsiTheme="minorEastAsia" w:hint="eastAsia"/>
          <w:sz w:val="24"/>
        </w:rPr>
        <w:t>～防災と福祉の連携を通じて～」</w:t>
      </w:r>
    </w:p>
    <w:p w:rsidR="00714029" w:rsidRPr="00714029" w:rsidRDefault="00714029" w:rsidP="00714029">
      <w:pPr>
        <w:spacing w:line="260" w:lineRule="exact"/>
        <w:ind w:firstLineChars="1400" w:firstLine="3360"/>
        <w:rPr>
          <w:rFonts w:asciiTheme="minorEastAsia" w:hAnsiTheme="minorEastAsia"/>
          <w:sz w:val="24"/>
        </w:rPr>
      </w:pPr>
      <w:r w:rsidRPr="00714029">
        <w:rPr>
          <w:rFonts w:asciiTheme="minorEastAsia" w:hAnsiTheme="minorEastAsia" w:hint="eastAsia"/>
          <w:sz w:val="24"/>
        </w:rPr>
        <w:t>立木　茂雄［同志社大学社会学部教授］</w:t>
      </w:r>
    </w:p>
    <w:p w:rsidR="00714029" w:rsidRPr="00714029" w:rsidRDefault="00714029" w:rsidP="00714029">
      <w:pPr>
        <w:spacing w:line="260" w:lineRule="exact"/>
        <w:jc w:val="left"/>
        <w:rPr>
          <w:rFonts w:asciiTheme="minorEastAsia" w:hAnsiTheme="minorEastAsia"/>
          <w:sz w:val="24"/>
        </w:rPr>
      </w:pPr>
      <w:r w:rsidRPr="00714029">
        <w:rPr>
          <w:rFonts w:asciiTheme="minorEastAsia" w:hAnsiTheme="minorEastAsia" w:hint="eastAsia"/>
          <w:sz w:val="24"/>
        </w:rPr>
        <w:t xml:space="preserve">　　　　　　　　　　　　　　玉木　幸則</w:t>
      </w:r>
      <w:r w:rsidRPr="00714029">
        <w:rPr>
          <w:rFonts w:asciiTheme="minorEastAsia" w:hAnsiTheme="minorEastAsia" w:hint="eastAsia"/>
          <w:w w:val="82"/>
          <w:kern w:val="0"/>
          <w:sz w:val="24"/>
          <w:fitText w:val="4340" w:id="-1858392832"/>
        </w:rPr>
        <w:t>［一般社団法人兵庫県相談支援ﾈｯﾄﾜｰｸ代表理事</w:t>
      </w:r>
      <w:r w:rsidRPr="00714029">
        <w:rPr>
          <w:rFonts w:asciiTheme="minorEastAsia" w:hAnsiTheme="minorEastAsia" w:hint="eastAsia"/>
          <w:spacing w:val="25"/>
          <w:w w:val="82"/>
          <w:kern w:val="0"/>
          <w:sz w:val="24"/>
          <w:fitText w:val="4340" w:id="-1858392832"/>
        </w:rPr>
        <w:t>］</w:t>
      </w:r>
    </w:p>
    <w:p w:rsidR="00714029" w:rsidRPr="00714029" w:rsidRDefault="00714029" w:rsidP="00714029">
      <w:pPr>
        <w:spacing w:line="260" w:lineRule="exact"/>
        <w:rPr>
          <w:rFonts w:asciiTheme="minorEastAsia" w:hAnsiTheme="minorEastAsia"/>
          <w:sz w:val="24"/>
        </w:rPr>
      </w:pPr>
      <w:r w:rsidRPr="00714029">
        <w:rPr>
          <w:rFonts w:asciiTheme="minorEastAsia" w:hAnsiTheme="minorEastAsia" w:hint="eastAsia"/>
          <w:sz w:val="24"/>
        </w:rPr>
        <w:t xml:space="preserve">　　　　　　　　　　　　　　重永　将志</w:t>
      </w:r>
      <w:r w:rsidRPr="00714029">
        <w:rPr>
          <w:rFonts w:asciiTheme="minorEastAsia" w:hAnsiTheme="minorEastAsia" w:hint="eastAsia"/>
          <w:w w:val="69"/>
          <w:kern w:val="0"/>
          <w:sz w:val="24"/>
          <w:fitText w:val="4563" w:id="-1858392831"/>
        </w:rPr>
        <w:t>［内閣府政策統括官(防災担当）付参事官（避難生活担当）</w:t>
      </w:r>
      <w:r w:rsidRPr="00714029">
        <w:rPr>
          <w:rFonts w:asciiTheme="minorEastAsia" w:hAnsiTheme="minorEastAsia" w:hint="eastAsia"/>
          <w:spacing w:val="12"/>
          <w:w w:val="69"/>
          <w:kern w:val="0"/>
          <w:sz w:val="24"/>
          <w:fitText w:val="4563" w:id="-1858392831"/>
        </w:rPr>
        <w:t>］</w:t>
      </w:r>
    </w:p>
    <w:p w:rsidR="00714029" w:rsidRPr="00714029" w:rsidRDefault="00714029" w:rsidP="00714029">
      <w:pPr>
        <w:spacing w:line="260" w:lineRule="exact"/>
        <w:rPr>
          <w:rFonts w:asciiTheme="minorEastAsia" w:hAnsiTheme="minorEastAsia"/>
          <w:sz w:val="24"/>
        </w:rPr>
      </w:pPr>
      <w:r w:rsidRPr="00714029">
        <w:rPr>
          <w:rFonts w:asciiTheme="minorEastAsia" w:hAnsiTheme="minorEastAsia" w:hint="eastAsia"/>
          <w:sz w:val="24"/>
        </w:rPr>
        <w:t xml:space="preserve">　　　　　　　　　　　　　　松本ゆかり［丹波篠山市長寿福祉課副課長］</w:t>
      </w:r>
    </w:p>
    <w:p w:rsidR="00714029" w:rsidRPr="00714029" w:rsidRDefault="00714029" w:rsidP="00714029">
      <w:pPr>
        <w:snapToGrid w:val="0"/>
        <w:spacing w:line="260" w:lineRule="exact"/>
        <w:rPr>
          <w:rFonts w:asciiTheme="minorEastAsia" w:hAnsiTheme="minorEastAsia"/>
          <w:sz w:val="20"/>
          <w:szCs w:val="16"/>
        </w:rPr>
      </w:pPr>
    </w:p>
    <w:p w:rsidR="00714029" w:rsidRPr="00714029" w:rsidRDefault="00714029" w:rsidP="00714029">
      <w:pPr>
        <w:spacing w:line="260" w:lineRule="exact"/>
        <w:rPr>
          <w:rFonts w:asciiTheme="minorEastAsia" w:hAnsiTheme="minorEastAsia"/>
          <w:sz w:val="24"/>
        </w:rPr>
      </w:pPr>
      <w:r w:rsidRPr="00714029">
        <w:rPr>
          <w:rFonts w:asciiTheme="majorEastAsia" w:eastAsiaTheme="majorEastAsia" w:hAnsiTheme="majorEastAsia" w:hint="eastAsia"/>
          <w:sz w:val="24"/>
        </w:rPr>
        <w:t>４　参加者</w:t>
      </w:r>
      <w:r w:rsidRPr="00714029">
        <w:rPr>
          <w:rFonts w:asciiTheme="minorEastAsia" w:hAnsiTheme="minorEastAsia" w:hint="eastAsia"/>
          <w:sz w:val="24"/>
        </w:rPr>
        <w:t xml:space="preserve">　　</w:t>
      </w:r>
      <w:r w:rsidRPr="00714029">
        <w:rPr>
          <w:rFonts w:asciiTheme="minorEastAsia" w:hAnsiTheme="minorEastAsia"/>
          <w:sz w:val="24"/>
        </w:rPr>
        <w:t>5</w:t>
      </w:r>
      <w:r w:rsidRPr="00714029">
        <w:rPr>
          <w:rFonts w:asciiTheme="minorEastAsia" w:hAnsiTheme="minorEastAsia" w:hint="eastAsia"/>
          <w:sz w:val="24"/>
        </w:rPr>
        <w:t>00名（先着順、無料）</w:t>
      </w:r>
    </w:p>
    <w:p w:rsidR="00714029" w:rsidRPr="00714029" w:rsidRDefault="00714029" w:rsidP="00714029">
      <w:pPr>
        <w:snapToGrid w:val="0"/>
        <w:spacing w:line="260" w:lineRule="exact"/>
        <w:rPr>
          <w:rFonts w:asciiTheme="minorEastAsia" w:hAnsiTheme="minorEastAsia"/>
          <w:sz w:val="20"/>
          <w:szCs w:val="16"/>
        </w:rPr>
      </w:pPr>
    </w:p>
    <w:p w:rsidR="00714029" w:rsidRPr="00714029" w:rsidRDefault="00714029" w:rsidP="00714029">
      <w:pPr>
        <w:spacing w:line="260" w:lineRule="exact"/>
        <w:rPr>
          <w:rFonts w:asciiTheme="minorEastAsia" w:hAnsiTheme="minorEastAsia"/>
          <w:sz w:val="24"/>
        </w:rPr>
      </w:pPr>
      <w:r w:rsidRPr="00714029">
        <w:rPr>
          <w:rFonts w:asciiTheme="majorEastAsia" w:eastAsiaTheme="majorEastAsia" w:hAnsiTheme="majorEastAsia" w:hint="eastAsia"/>
          <w:sz w:val="24"/>
        </w:rPr>
        <w:t xml:space="preserve">５　</w:t>
      </w:r>
      <w:r w:rsidRPr="00714029">
        <w:rPr>
          <w:rFonts w:asciiTheme="majorEastAsia" w:eastAsiaTheme="majorEastAsia" w:hAnsiTheme="majorEastAsia" w:hint="eastAsia"/>
          <w:w w:val="73"/>
          <w:kern w:val="0"/>
          <w:sz w:val="24"/>
          <w:fitText w:val="702" w:id="-1858392830"/>
        </w:rPr>
        <w:t>申込方</w:t>
      </w:r>
      <w:r w:rsidRPr="00714029">
        <w:rPr>
          <w:rFonts w:asciiTheme="majorEastAsia" w:eastAsiaTheme="majorEastAsia" w:hAnsiTheme="majorEastAsia" w:hint="eastAsia"/>
          <w:spacing w:val="2"/>
          <w:w w:val="73"/>
          <w:kern w:val="0"/>
          <w:sz w:val="24"/>
          <w:fitText w:val="702" w:id="-1858392830"/>
        </w:rPr>
        <w:t>法</w:t>
      </w:r>
      <w:r w:rsidRPr="00714029">
        <w:rPr>
          <w:rFonts w:asciiTheme="majorEastAsia" w:eastAsiaTheme="majorEastAsia" w:hAnsiTheme="majorEastAsia" w:hint="eastAsia"/>
          <w:sz w:val="24"/>
        </w:rPr>
        <w:t xml:space="preserve">　　</w:t>
      </w:r>
      <w:r w:rsidRPr="00714029">
        <w:rPr>
          <w:rFonts w:asciiTheme="minorEastAsia" w:hAnsiTheme="minorEastAsia" w:hint="eastAsia"/>
          <w:sz w:val="24"/>
        </w:rPr>
        <w:t>別添チラシのとおり</w:t>
      </w:r>
    </w:p>
    <w:p w:rsidR="00A81317" w:rsidRPr="00A81317" w:rsidRDefault="00A81317" w:rsidP="00714029">
      <w:pPr>
        <w:spacing w:line="260" w:lineRule="exact"/>
        <w:rPr>
          <w:rFonts w:asciiTheme="minorEastAsia" w:hAnsiTheme="minorEastAsia"/>
          <w:sz w:val="24"/>
        </w:rPr>
      </w:pPr>
    </w:p>
    <w:sectPr w:rsidR="00A81317" w:rsidRPr="00A81317" w:rsidSect="00B15EFB">
      <w:pgSz w:w="11906" w:h="16838" w:code="9"/>
      <w:pgMar w:top="851" w:right="1021" w:bottom="624"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D4A" w:rsidRDefault="00202D4A" w:rsidP="00202D4A">
      <w:r>
        <w:separator/>
      </w:r>
    </w:p>
  </w:endnote>
  <w:endnote w:type="continuationSeparator" w:id="0">
    <w:p w:rsidR="00202D4A" w:rsidRDefault="00202D4A" w:rsidP="00202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D4A" w:rsidRDefault="00202D4A" w:rsidP="00202D4A">
      <w:r>
        <w:separator/>
      </w:r>
    </w:p>
  </w:footnote>
  <w:footnote w:type="continuationSeparator" w:id="0">
    <w:p w:rsidR="00202D4A" w:rsidRDefault="00202D4A" w:rsidP="00202D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3"/>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20B"/>
    <w:rsid w:val="000C4F39"/>
    <w:rsid w:val="000E2F6E"/>
    <w:rsid w:val="00134198"/>
    <w:rsid w:val="001A1E22"/>
    <w:rsid w:val="001B0DCF"/>
    <w:rsid w:val="001E602D"/>
    <w:rsid w:val="00202D4A"/>
    <w:rsid w:val="002A7EDF"/>
    <w:rsid w:val="002D13A7"/>
    <w:rsid w:val="003542A7"/>
    <w:rsid w:val="003F28E6"/>
    <w:rsid w:val="00442497"/>
    <w:rsid w:val="00465983"/>
    <w:rsid w:val="005425DB"/>
    <w:rsid w:val="005B2D9C"/>
    <w:rsid w:val="006739BA"/>
    <w:rsid w:val="006746C6"/>
    <w:rsid w:val="006E320B"/>
    <w:rsid w:val="00714029"/>
    <w:rsid w:val="0071750F"/>
    <w:rsid w:val="0074568B"/>
    <w:rsid w:val="0077776D"/>
    <w:rsid w:val="007A38AD"/>
    <w:rsid w:val="00956776"/>
    <w:rsid w:val="009E01C5"/>
    <w:rsid w:val="00A70737"/>
    <w:rsid w:val="00A7610A"/>
    <w:rsid w:val="00A81317"/>
    <w:rsid w:val="00B15EFB"/>
    <w:rsid w:val="00CC0889"/>
    <w:rsid w:val="00CF028D"/>
    <w:rsid w:val="00F34ECA"/>
    <w:rsid w:val="00F56C04"/>
    <w:rsid w:val="00F64D09"/>
    <w:rsid w:val="00F92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9B1C2FB"/>
  <w15:docId w15:val="{C4A97590-0B53-407C-8D3D-6F7AAE3D5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32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E320B"/>
    <w:rPr>
      <w:rFonts w:asciiTheme="majorHAnsi" w:eastAsiaTheme="majorEastAsia" w:hAnsiTheme="majorHAnsi" w:cstheme="majorBidi"/>
      <w:sz w:val="18"/>
      <w:szCs w:val="18"/>
    </w:rPr>
  </w:style>
  <w:style w:type="paragraph" w:styleId="a5">
    <w:name w:val="List Paragraph"/>
    <w:basedOn w:val="a"/>
    <w:uiPriority w:val="34"/>
    <w:qFormat/>
    <w:rsid w:val="006E320B"/>
    <w:pPr>
      <w:ind w:leftChars="400" w:left="840"/>
    </w:pPr>
  </w:style>
  <w:style w:type="character" w:styleId="a6">
    <w:name w:val="Hyperlink"/>
    <w:basedOn w:val="a0"/>
    <w:uiPriority w:val="99"/>
    <w:unhideWhenUsed/>
    <w:rsid w:val="00134198"/>
    <w:rPr>
      <w:color w:val="0000FF" w:themeColor="hyperlink"/>
      <w:u w:val="single"/>
    </w:rPr>
  </w:style>
  <w:style w:type="paragraph" w:styleId="a7">
    <w:name w:val="header"/>
    <w:basedOn w:val="a"/>
    <w:link w:val="a8"/>
    <w:uiPriority w:val="99"/>
    <w:unhideWhenUsed/>
    <w:rsid w:val="00202D4A"/>
    <w:pPr>
      <w:tabs>
        <w:tab w:val="center" w:pos="4252"/>
        <w:tab w:val="right" w:pos="8504"/>
      </w:tabs>
      <w:snapToGrid w:val="0"/>
    </w:pPr>
  </w:style>
  <w:style w:type="character" w:customStyle="1" w:styleId="a8">
    <w:name w:val="ヘッダー (文字)"/>
    <w:basedOn w:val="a0"/>
    <w:link w:val="a7"/>
    <w:uiPriority w:val="99"/>
    <w:rsid w:val="00202D4A"/>
  </w:style>
  <w:style w:type="paragraph" w:styleId="a9">
    <w:name w:val="footer"/>
    <w:basedOn w:val="a"/>
    <w:link w:val="aa"/>
    <w:uiPriority w:val="99"/>
    <w:unhideWhenUsed/>
    <w:rsid w:val="00202D4A"/>
    <w:pPr>
      <w:tabs>
        <w:tab w:val="center" w:pos="4252"/>
        <w:tab w:val="right" w:pos="8504"/>
      </w:tabs>
      <w:snapToGrid w:val="0"/>
    </w:pPr>
  </w:style>
  <w:style w:type="character" w:customStyle="1" w:styleId="aa">
    <w:name w:val="フッター (文字)"/>
    <w:basedOn w:val="a0"/>
    <w:link w:val="a9"/>
    <w:uiPriority w:val="99"/>
    <w:rsid w:val="00202D4A"/>
  </w:style>
  <w:style w:type="paragraph" w:styleId="ab">
    <w:name w:val="Note Heading"/>
    <w:basedOn w:val="a"/>
    <w:next w:val="a"/>
    <w:link w:val="ac"/>
    <w:uiPriority w:val="99"/>
    <w:unhideWhenUsed/>
    <w:rsid w:val="00CF028D"/>
    <w:pPr>
      <w:jc w:val="center"/>
    </w:pPr>
  </w:style>
  <w:style w:type="character" w:customStyle="1" w:styleId="ac">
    <w:name w:val="記 (文字)"/>
    <w:basedOn w:val="a0"/>
    <w:link w:val="ab"/>
    <w:uiPriority w:val="99"/>
    <w:rsid w:val="00CF028D"/>
  </w:style>
  <w:style w:type="paragraph" w:styleId="ad">
    <w:name w:val="Closing"/>
    <w:basedOn w:val="a"/>
    <w:link w:val="ae"/>
    <w:uiPriority w:val="99"/>
    <w:unhideWhenUsed/>
    <w:rsid w:val="00CF028D"/>
    <w:pPr>
      <w:jc w:val="right"/>
    </w:pPr>
  </w:style>
  <w:style w:type="character" w:customStyle="1" w:styleId="ae">
    <w:name w:val="結語 (文字)"/>
    <w:basedOn w:val="a0"/>
    <w:link w:val="ad"/>
    <w:uiPriority w:val="99"/>
    <w:rsid w:val="00CF0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97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C6758-7745-4698-B31A-0DCD66F50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178</Words>
  <Characters>1019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宮原　真実</cp:lastModifiedBy>
  <cp:revision>19</cp:revision>
  <cp:lastPrinted>2021-01-07T04:23:00Z</cp:lastPrinted>
  <dcterms:created xsi:type="dcterms:W3CDTF">2018-10-16T00:27:00Z</dcterms:created>
  <dcterms:modified xsi:type="dcterms:W3CDTF">2021-01-13T00:07:00Z</dcterms:modified>
</cp:coreProperties>
</file>