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714E8" w14:textId="012F38A4" w:rsidR="009D5AA3" w:rsidRPr="00643C5F" w:rsidRDefault="009D5AA3" w:rsidP="001B0779">
      <w:pPr>
        <w:jc w:val="center"/>
        <w:rPr>
          <w:rFonts w:ascii="BIZ UDゴシック" w:eastAsia="PMingLiU" w:hAnsi="BIZ UDゴシック"/>
          <w:sz w:val="24"/>
          <w:szCs w:val="24"/>
        </w:rPr>
      </w:pPr>
      <w:r w:rsidRPr="00643C5F">
        <w:rPr>
          <w:rFonts w:ascii="BIZ UDゴシック" w:eastAsia="BIZ UDゴシック" w:hAnsi="BIZ UDゴシック" w:hint="eastAsia"/>
          <w:sz w:val="24"/>
          <w:szCs w:val="24"/>
          <w:lang w:eastAsia="zh-TW"/>
        </w:rPr>
        <w:t>令和</w:t>
      </w:r>
      <w:r w:rsidR="009A194D" w:rsidRPr="00643C5F">
        <w:rPr>
          <w:rFonts w:ascii="BIZ UDゴシック" w:eastAsia="BIZ UDゴシック" w:hAnsi="BIZ UDゴシック" w:hint="eastAsia"/>
          <w:sz w:val="24"/>
          <w:szCs w:val="24"/>
          <w:lang w:eastAsia="zh-TW"/>
        </w:rPr>
        <w:t>８</w:t>
      </w:r>
      <w:r w:rsidRPr="00643C5F">
        <w:rPr>
          <w:rFonts w:ascii="BIZ UDゴシック" w:eastAsia="BIZ UDゴシック" w:hAnsi="BIZ UDゴシック" w:hint="eastAsia"/>
          <w:sz w:val="24"/>
          <w:szCs w:val="24"/>
          <w:lang w:eastAsia="zh-TW"/>
        </w:rPr>
        <w:t>年度野生鳥獣対策検討業務</w:t>
      </w:r>
      <w:r w:rsidR="00643C5F">
        <w:rPr>
          <w:rFonts w:ascii="BIZ UDゴシック" w:eastAsia="BIZ UDゴシック" w:hAnsi="BIZ UDゴシック" w:hint="eastAsia"/>
          <w:sz w:val="24"/>
          <w:szCs w:val="24"/>
        </w:rPr>
        <w:t>説明書</w:t>
      </w:r>
    </w:p>
    <w:p w14:paraId="26E9D54F" w14:textId="77777777" w:rsidR="009D5AA3" w:rsidRPr="00643C5F" w:rsidRDefault="009D5AA3" w:rsidP="009D5AA3">
      <w:pPr>
        <w:jc w:val="center"/>
        <w:rPr>
          <w:rFonts w:ascii="BIZ UDゴシック" w:eastAsia="BIZ UDゴシック" w:hAnsi="BIZ UDゴシック"/>
          <w:lang w:eastAsia="zh-TW"/>
        </w:rPr>
      </w:pPr>
    </w:p>
    <w:p w14:paraId="73A9070C" w14:textId="77777777" w:rsidR="009D5AA3" w:rsidRPr="00643C5F" w:rsidRDefault="009D5AA3" w:rsidP="009D5AA3">
      <w:pPr>
        <w:jc w:val="left"/>
        <w:rPr>
          <w:rFonts w:ascii="BIZ UDゴシック" w:eastAsia="BIZ UDゴシック" w:hAnsi="BIZ UDゴシック"/>
        </w:rPr>
      </w:pPr>
      <w:r w:rsidRPr="00643C5F">
        <w:rPr>
          <w:rFonts w:ascii="BIZ UDゴシック" w:eastAsia="BIZ UDゴシック" w:hAnsi="BIZ UDゴシック" w:hint="eastAsia"/>
        </w:rPr>
        <w:t>【業務概要】</w:t>
      </w:r>
    </w:p>
    <w:p w14:paraId="36803EE9" w14:textId="623634FF" w:rsidR="009D5AA3" w:rsidRPr="00643C5F" w:rsidRDefault="00E93159" w:rsidP="009D5AA3">
      <w:pPr>
        <w:pStyle w:val="a3"/>
        <w:numPr>
          <w:ilvl w:val="0"/>
          <w:numId w:val="36"/>
        </w:numPr>
        <w:ind w:leftChars="0"/>
        <w:jc w:val="left"/>
        <w:rPr>
          <w:rFonts w:ascii="BIZ UDゴシック" w:eastAsia="BIZ UDゴシック" w:hAnsi="BIZ UDゴシック"/>
          <w:u w:val="single"/>
        </w:rPr>
      </w:pPr>
      <w:r w:rsidRPr="00643C5F">
        <w:rPr>
          <w:rFonts w:ascii="BIZ UDゴシック" w:eastAsia="BIZ UDゴシック" w:hAnsi="BIZ UDゴシック" w:hint="eastAsia"/>
          <w:u w:val="single"/>
        </w:rPr>
        <w:t>背景および</w:t>
      </w:r>
      <w:r w:rsidR="009D5AA3" w:rsidRPr="00643C5F">
        <w:rPr>
          <w:rFonts w:ascii="BIZ UDゴシック" w:eastAsia="BIZ UDゴシック" w:hAnsi="BIZ UDゴシック" w:hint="eastAsia"/>
          <w:u w:val="single"/>
        </w:rPr>
        <w:t>目的</w:t>
      </w:r>
    </w:p>
    <w:p w14:paraId="70FA4BAE" w14:textId="1AD7B180" w:rsidR="009D5AA3" w:rsidRPr="00643C5F" w:rsidRDefault="009D5AA3" w:rsidP="009D5AA3">
      <w:pPr>
        <w:pStyle w:val="a3"/>
        <w:ind w:leftChars="200" w:left="420" w:firstLineChars="100" w:firstLine="210"/>
        <w:jc w:val="left"/>
        <w:rPr>
          <w:rFonts w:ascii="BIZ UDゴシック" w:eastAsia="BIZ UDゴシック" w:hAnsi="BIZ UDゴシック"/>
        </w:rPr>
      </w:pPr>
      <w:bookmarkStart w:id="0" w:name="_Hlk131003643"/>
      <w:bookmarkStart w:id="1" w:name="_Hlk192504652"/>
      <w:bookmarkStart w:id="2" w:name="_Hlk130230271"/>
      <w:r w:rsidRPr="00643C5F">
        <w:rPr>
          <w:rFonts w:ascii="BIZ UDゴシック" w:eastAsia="BIZ UDゴシック" w:hAnsi="BIZ UDゴシック" w:hint="eastAsia"/>
        </w:rPr>
        <w:t>各府県では第二種特定鳥獣管理計画をもとに鳥獣対策を講じているところであるが、予算や人手などのリソースに限りがある中で府県職員は対策を講じることが求められており、効果的効率的な運用が必要であるが、そのための知見等（対策実施区域のゾーニングや被害状況等のモニタリング項目の設定の考え方等）は十分に整理されていない。令和</w:t>
      </w:r>
      <w:r w:rsidR="009A194D" w:rsidRPr="00643C5F">
        <w:rPr>
          <w:rFonts w:ascii="BIZ UDゴシック" w:eastAsia="BIZ UDゴシック" w:hAnsi="BIZ UDゴシック" w:hint="eastAsia"/>
        </w:rPr>
        <w:t>７</w:t>
      </w:r>
      <w:r w:rsidRPr="00643C5F">
        <w:rPr>
          <w:rFonts w:ascii="BIZ UDゴシック" w:eastAsia="BIZ UDゴシック" w:hAnsi="BIZ UDゴシック" w:hint="eastAsia"/>
        </w:rPr>
        <w:t>年度業務では、府県アンケートや検討会議により抽出された課題等を踏まえて有識者ヒアリング等を実施し、効果的効率的な運用に向けた「第二種特定鳥獣管理計画作成のためのガイドライン」を作成した</w:t>
      </w:r>
      <w:r w:rsidR="00E93159" w:rsidRPr="00643C5F">
        <w:rPr>
          <w:rFonts w:ascii="BIZ UDゴシック" w:eastAsia="BIZ UDゴシック" w:hAnsi="BIZ UDゴシック" w:hint="eastAsia"/>
        </w:rPr>
        <w:t>。一方で、高齢化や過疎化などの社会的問題が進行した将来における野生鳥獣対策に関して、十分な議論ができていないという課題が残った。</w:t>
      </w:r>
    </w:p>
    <w:bookmarkEnd w:id="0"/>
    <w:p w14:paraId="4D3646A6" w14:textId="48FB58D1" w:rsidR="009D5AA3" w:rsidRPr="00643C5F" w:rsidRDefault="009D5AA3" w:rsidP="009D5AA3">
      <w:pPr>
        <w:pStyle w:val="a3"/>
        <w:ind w:leftChars="200" w:left="420" w:firstLineChars="100" w:firstLine="210"/>
        <w:jc w:val="left"/>
        <w:rPr>
          <w:rFonts w:ascii="BIZ UDゴシック" w:eastAsia="BIZ UDゴシック" w:hAnsi="BIZ UDゴシック"/>
        </w:rPr>
      </w:pPr>
      <w:r w:rsidRPr="00643C5F">
        <w:rPr>
          <w:rFonts w:ascii="BIZ UDゴシック" w:eastAsia="BIZ UDゴシック" w:hAnsi="BIZ UDゴシック" w:hint="eastAsia"/>
        </w:rPr>
        <w:t>また、主要な鳥獣被害対策事業の一つである有害鳥獣捕獲事業については、その実施体制に課題が山積し、期待どおりの成果やその実感が得られていないことが指摘されている。これらの課題を解決するためには、事業主体である行政が、捕獲従事者を統括する必要があり、そのために「法令順守」や「安全管理」そして「捕獲による被害軽減」等の観点から</w:t>
      </w:r>
      <w:r w:rsidR="005D643C" w:rsidRPr="00643C5F">
        <w:rPr>
          <w:rFonts w:ascii="BIZ UDゴシック" w:eastAsia="BIZ UDゴシック" w:hAnsi="BIZ UDゴシック" w:hint="eastAsia"/>
        </w:rPr>
        <w:t>、</w:t>
      </w:r>
      <w:r w:rsidRPr="00643C5F">
        <w:rPr>
          <w:rFonts w:ascii="BIZ UDゴシック" w:eastAsia="BIZ UDゴシック" w:hAnsi="BIZ UDゴシック" w:hint="eastAsia"/>
        </w:rPr>
        <w:t>確認すべき事項や手法、その手順等</w:t>
      </w:r>
      <w:r w:rsidR="005D643C" w:rsidRPr="00643C5F">
        <w:rPr>
          <w:rFonts w:ascii="BIZ UDゴシック" w:eastAsia="BIZ UDゴシック" w:hAnsi="BIZ UDゴシック" w:hint="eastAsia"/>
        </w:rPr>
        <w:t>の</w:t>
      </w:r>
      <w:r w:rsidRPr="00643C5F">
        <w:rPr>
          <w:rFonts w:ascii="BIZ UDゴシック" w:eastAsia="BIZ UDゴシック" w:hAnsi="BIZ UDゴシック" w:hint="eastAsia"/>
        </w:rPr>
        <w:t>具体化</w:t>
      </w:r>
      <w:r w:rsidR="005D643C" w:rsidRPr="00643C5F">
        <w:rPr>
          <w:rFonts w:ascii="BIZ UDゴシック" w:eastAsia="BIZ UDゴシック" w:hAnsi="BIZ UDゴシック" w:hint="eastAsia"/>
        </w:rPr>
        <w:t>が不可欠となる</w:t>
      </w:r>
      <w:r w:rsidRPr="00643C5F">
        <w:rPr>
          <w:rFonts w:ascii="BIZ UDゴシック" w:eastAsia="BIZ UDゴシック" w:hAnsi="BIZ UDゴシック" w:hint="eastAsia"/>
        </w:rPr>
        <w:t>。令和</w:t>
      </w:r>
      <w:r w:rsidR="009A194D" w:rsidRPr="00643C5F">
        <w:rPr>
          <w:rFonts w:ascii="BIZ UDゴシック" w:eastAsia="BIZ UDゴシック" w:hAnsi="BIZ UDゴシック" w:hint="eastAsia"/>
        </w:rPr>
        <w:t>７</w:t>
      </w:r>
      <w:r w:rsidRPr="00643C5F">
        <w:rPr>
          <w:rFonts w:ascii="BIZ UDゴシック" w:eastAsia="BIZ UDゴシック" w:hAnsi="BIZ UDゴシック" w:hint="eastAsia"/>
        </w:rPr>
        <w:t>年度業務では、</w:t>
      </w:r>
      <w:r w:rsidR="009A194D" w:rsidRPr="00643C5F">
        <w:rPr>
          <w:rFonts w:ascii="BIZ UDゴシック" w:eastAsia="BIZ UDゴシック" w:hAnsi="BIZ UDゴシック" w:hint="eastAsia"/>
          <w:szCs w:val="21"/>
        </w:rPr>
        <w:t>人材育成</w:t>
      </w:r>
      <w:r w:rsidR="00BF59AC" w:rsidRPr="00643C5F">
        <w:rPr>
          <w:rFonts w:ascii="BIZ UDゴシック" w:eastAsia="BIZ UDゴシック" w:hAnsi="BIZ UDゴシック" w:hint="eastAsia"/>
          <w:szCs w:val="21"/>
        </w:rPr>
        <w:t>等</w:t>
      </w:r>
      <w:r w:rsidR="009A194D" w:rsidRPr="00643C5F">
        <w:rPr>
          <w:rFonts w:ascii="BIZ UDゴシック" w:eastAsia="BIZ UDゴシック" w:hAnsi="BIZ UDゴシック" w:hint="eastAsia"/>
          <w:szCs w:val="21"/>
        </w:rPr>
        <w:t>に関する検討会を実施し、課題の整理とともに解決に向けた</w:t>
      </w:r>
      <w:r w:rsidR="00643C5F">
        <w:rPr>
          <w:rFonts w:ascii="BIZ UDゴシック" w:eastAsia="BIZ UDゴシック" w:hAnsi="BIZ UDゴシック" w:hint="eastAsia"/>
          <w:szCs w:val="21"/>
        </w:rPr>
        <w:t>被害防止計画改善のためのガイドライン</w:t>
      </w:r>
      <w:r w:rsidR="009A194D" w:rsidRPr="00643C5F">
        <w:rPr>
          <w:rFonts w:ascii="BIZ UDゴシック" w:eastAsia="BIZ UDゴシック" w:hAnsi="BIZ UDゴシック" w:hint="eastAsia"/>
          <w:szCs w:val="21"/>
        </w:rPr>
        <w:t>作成にも着手した</w:t>
      </w:r>
      <w:r w:rsidR="00740A73" w:rsidRPr="00643C5F">
        <w:rPr>
          <w:rFonts w:ascii="BIZ UDゴシック" w:eastAsia="BIZ UDゴシック" w:hAnsi="BIZ UDゴシック" w:hint="eastAsia"/>
        </w:rPr>
        <w:t>。</w:t>
      </w:r>
    </w:p>
    <w:p w14:paraId="364132A2" w14:textId="0E56E9E9" w:rsidR="009D5AA3" w:rsidRPr="00643C5F" w:rsidRDefault="009D5AA3" w:rsidP="009D5AA3">
      <w:pPr>
        <w:pStyle w:val="a3"/>
        <w:ind w:leftChars="200" w:left="420" w:firstLineChars="100" w:firstLine="210"/>
        <w:jc w:val="left"/>
        <w:rPr>
          <w:rFonts w:ascii="BIZ UDゴシック" w:eastAsia="BIZ UDゴシック" w:hAnsi="BIZ UDゴシック"/>
        </w:rPr>
      </w:pPr>
      <w:r w:rsidRPr="00643C5F">
        <w:rPr>
          <w:rFonts w:ascii="BIZ UDゴシック" w:eastAsia="BIZ UDゴシック" w:hAnsi="BIZ UDゴシック" w:hint="eastAsia"/>
        </w:rPr>
        <w:t>上記の成果や実績を踏まえて、本業務では</w:t>
      </w:r>
      <w:r w:rsidR="00E93159" w:rsidRPr="00643C5F">
        <w:rPr>
          <w:rFonts w:ascii="BIZ UDゴシック" w:eastAsia="BIZ UDゴシック" w:hAnsi="BIZ UDゴシック" w:hint="eastAsia"/>
        </w:rPr>
        <w:t>、</w:t>
      </w:r>
      <w:r w:rsidR="00740A73" w:rsidRPr="00643C5F">
        <w:rPr>
          <w:rFonts w:ascii="BIZ UDゴシック" w:eastAsia="BIZ UDゴシック" w:hAnsi="BIZ UDゴシック" w:hint="eastAsia"/>
        </w:rPr>
        <w:t>検討</w:t>
      </w:r>
      <w:r w:rsidR="00643C5F">
        <w:rPr>
          <w:rFonts w:ascii="BIZ UDゴシック" w:eastAsia="BIZ UDゴシック" w:hAnsi="BIZ UDゴシック" w:hint="eastAsia"/>
        </w:rPr>
        <w:t>会議</w:t>
      </w:r>
      <w:r w:rsidR="00740A73" w:rsidRPr="00643C5F">
        <w:rPr>
          <w:rFonts w:ascii="BIZ UDゴシック" w:eastAsia="BIZ UDゴシック" w:hAnsi="BIZ UDゴシック" w:hint="eastAsia"/>
        </w:rPr>
        <w:t>等を通して、課題解決に向け、ガイドラインの</w:t>
      </w:r>
      <w:r w:rsidR="000D31AD">
        <w:rPr>
          <w:rFonts w:ascii="BIZ UDゴシック" w:eastAsia="BIZ UDゴシック" w:hAnsi="BIZ UDゴシック" w:hint="eastAsia"/>
        </w:rPr>
        <w:t>作成</w:t>
      </w:r>
      <w:r w:rsidR="00E93159" w:rsidRPr="00643C5F">
        <w:rPr>
          <w:rFonts w:ascii="BIZ UDゴシック" w:eastAsia="BIZ UDゴシック" w:hAnsi="BIZ UDゴシック" w:hint="eastAsia"/>
        </w:rPr>
        <w:t>等</w:t>
      </w:r>
      <w:r w:rsidR="00740A73" w:rsidRPr="00643C5F">
        <w:rPr>
          <w:rFonts w:ascii="BIZ UDゴシック" w:eastAsia="BIZ UDゴシック" w:hAnsi="BIZ UDゴシック" w:hint="eastAsia"/>
        </w:rPr>
        <w:t>を行う。</w:t>
      </w:r>
      <w:bookmarkStart w:id="3" w:name="_Hlk192504759"/>
      <w:bookmarkEnd w:id="1"/>
      <w:r w:rsidR="00E93159" w:rsidRPr="00643C5F">
        <w:rPr>
          <w:rFonts w:ascii="BIZ UDゴシック" w:eastAsia="BIZ UDゴシック" w:hAnsi="BIZ UDゴシック" w:hint="eastAsia"/>
        </w:rPr>
        <w:t>また、全国的にクマ対策が注目されるなかで、構成府県市</w:t>
      </w:r>
      <w:r w:rsidR="000D31AD">
        <w:rPr>
          <w:rFonts w:ascii="BIZ UDゴシック" w:eastAsia="BIZ UDゴシック" w:hAnsi="BIZ UDゴシック" w:hint="eastAsia"/>
        </w:rPr>
        <w:t>から</w:t>
      </w:r>
      <w:r w:rsidR="00E93159" w:rsidRPr="00643C5F">
        <w:rPr>
          <w:rFonts w:ascii="BIZ UDゴシック" w:eastAsia="BIZ UDゴシック" w:hAnsi="BIZ UDゴシック" w:hint="eastAsia"/>
        </w:rPr>
        <w:t>対策を行う上での課題が報告されているため、課題を整理し、対策を講じていく。</w:t>
      </w:r>
    </w:p>
    <w:bookmarkEnd w:id="2"/>
    <w:bookmarkEnd w:id="3"/>
    <w:p w14:paraId="7E405301" w14:textId="77777777" w:rsidR="009D5AA3" w:rsidRPr="00643C5F" w:rsidRDefault="009D5AA3" w:rsidP="009D5AA3">
      <w:pPr>
        <w:pStyle w:val="a3"/>
        <w:ind w:leftChars="0" w:left="420" w:firstLineChars="100" w:firstLine="210"/>
        <w:rPr>
          <w:rFonts w:ascii="BIZ UDゴシック" w:eastAsia="BIZ UDゴシック" w:hAnsi="BIZ UDゴシック"/>
        </w:rPr>
      </w:pPr>
    </w:p>
    <w:p w14:paraId="04BD4B9F" w14:textId="77777777" w:rsidR="009D5AA3" w:rsidRPr="00643C5F" w:rsidRDefault="009D5AA3" w:rsidP="009D5AA3">
      <w:pPr>
        <w:pStyle w:val="a3"/>
        <w:numPr>
          <w:ilvl w:val="0"/>
          <w:numId w:val="36"/>
        </w:numPr>
        <w:ind w:leftChars="0"/>
        <w:rPr>
          <w:rFonts w:ascii="BIZ UDゴシック" w:eastAsia="BIZ UDゴシック" w:hAnsi="BIZ UDゴシック"/>
          <w:u w:val="single"/>
        </w:rPr>
      </w:pPr>
      <w:r w:rsidRPr="00643C5F">
        <w:rPr>
          <w:rFonts w:ascii="BIZ UDゴシック" w:eastAsia="BIZ UDゴシック" w:hAnsi="BIZ UDゴシック" w:hint="eastAsia"/>
          <w:u w:val="single"/>
        </w:rPr>
        <w:t>実施場所</w:t>
      </w:r>
    </w:p>
    <w:p w14:paraId="6D0AC8C8" w14:textId="64121D95" w:rsidR="009D5AA3" w:rsidRPr="00643C5F" w:rsidRDefault="005D643C" w:rsidP="009D5AA3">
      <w:pPr>
        <w:pStyle w:val="a3"/>
        <w:ind w:leftChars="200" w:left="420" w:firstLineChars="100" w:firstLine="210"/>
        <w:rPr>
          <w:rFonts w:ascii="BIZ UDゴシック" w:eastAsia="BIZ UDゴシック" w:hAnsi="BIZ UDゴシック"/>
        </w:rPr>
      </w:pPr>
      <w:r w:rsidRPr="00643C5F">
        <w:rPr>
          <w:rFonts w:ascii="BIZ UDゴシック" w:eastAsia="BIZ UDゴシック" w:hAnsi="BIZ UDゴシック" w:hint="eastAsia"/>
        </w:rPr>
        <w:t>主に</w:t>
      </w:r>
      <w:r w:rsidR="009D5AA3" w:rsidRPr="00643C5F">
        <w:rPr>
          <w:rFonts w:ascii="BIZ UDゴシック" w:eastAsia="BIZ UDゴシック" w:hAnsi="BIZ UDゴシック" w:hint="eastAsia"/>
        </w:rPr>
        <w:t>関西広域連合広域環境保全局に参加している団体（滋賀県、京都府、大阪府、兵庫県、奈良県、和歌山県、徳島県、</w:t>
      </w:r>
      <w:r w:rsidRPr="00643C5F">
        <w:rPr>
          <w:rFonts w:ascii="BIZ UDゴシック" w:eastAsia="BIZ UDゴシック" w:hAnsi="BIZ UDゴシック" w:hint="eastAsia"/>
        </w:rPr>
        <w:t>京都市、</w:t>
      </w:r>
      <w:r w:rsidR="009D5AA3" w:rsidRPr="00643C5F">
        <w:rPr>
          <w:rFonts w:ascii="BIZ UDゴシック" w:eastAsia="BIZ UDゴシック" w:hAnsi="BIZ UDゴシック" w:hint="eastAsia"/>
        </w:rPr>
        <w:t>大阪市、堺市および神戸市。）の区域。</w:t>
      </w:r>
    </w:p>
    <w:p w14:paraId="51C59F6F" w14:textId="77777777" w:rsidR="009D5AA3" w:rsidRPr="00643C5F" w:rsidRDefault="009D5AA3" w:rsidP="009D5AA3">
      <w:pPr>
        <w:pStyle w:val="a3"/>
        <w:ind w:leftChars="0" w:left="420" w:firstLineChars="100" w:firstLine="210"/>
        <w:rPr>
          <w:rFonts w:ascii="BIZ UDゴシック" w:eastAsia="BIZ UDゴシック" w:hAnsi="BIZ UDゴシック"/>
        </w:rPr>
      </w:pPr>
    </w:p>
    <w:p w14:paraId="25824C0E" w14:textId="77777777" w:rsidR="009D5AA3" w:rsidRPr="00643C5F" w:rsidRDefault="009D5AA3" w:rsidP="009D5AA3">
      <w:pPr>
        <w:pStyle w:val="a3"/>
        <w:numPr>
          <w:ilvl w:val="0"/>
          <w:numId w:val="36"/>
        </w:numPr>
        <w:ind w:leftChars="0"/>
        <w:rPr>
          <w:rFonts w:ascii="BIZ UDゴシック" w:eastAsia="BIZ UDゴシック" w:hAnsi="BIZ UDゴシック"/>
          <w:u w:val="single"/>
        </w:rPr>
      </w:pPr>
      <w:r w:rsidRPr="00643C5F">
        <w:rPr>
          <w:rFonts w:ascii="BIZ UDゴシック" w:eastAsia="BIZ UDゴシック" w:hAnsi="BIZ UDゴシック" w:hint="eastAsia"/>
          <w:u w:val="single"/>
        </w:rPr>
        <w:t>業務期間</w:t>
      </w:r>
    </w:p>
    <w:p w14:paraId="12AC69B0" w14:textId="6650CCF4" w:rsidR="009D5AA3" w:rsidRPr="00643C5F" w:rsidRDefault="009D5AA3" w:rsidP="009D5AA3">
      <w:pPr>
        <w:pStyle w:val="a3"/>
        <w:ind w:leftChars="200" w:left="420" w:firstLineChars="100" w:firstLine="210"/>
        <w:rPr>
          <w:rFonts w:ascii="BIZ UDゴシック" w:eastAsia="BIZ UDゴシック" w:hAnsi="BIZ UDゴシック"/>
        </w:rPr>
      </w:pPr>
      <w:r w:rsidRPr="00643C5F">
        <w:rPr>
          <w:rFonts w:ascii="BIZ UDゴシック" w:eastAsia="BIZ UDゴシック" w:hAnsi="BIZ UDゴシック" w:hint="eastAsia"/>
        </w:rPr>
        <w:t>契約締結の日から令和</w:t>
      </w:r>
      <w:r w:rsidR="00E12337" w:rsidRPr="00643C5F">
        <w:rPr>
          <w:rFonts w:ascii="BIZ UDゴシック" w:eastAsia="BIZ UDゴシック" w:hAnsi="BIZ UDゴシック" w:hint="eastAsia"/>
        </w:rPr>
        <w:t>９</w:t>
      </w:r>
      <w:r w:rsidRPr="00643C5F">
        <w:rPr>
          <w:rFonts w:ascii="BIZ UDゴシック" w:eastAsia="BIZ UDゴシック" w:hAnsi="BIZ UDゴシック" w:hint="eastAsia"/>
        </w:rPr>
        <w:t>年</w:t>
      </w:r>
      <w:r w:rsidR="00780067" w:rsidRPr="00643C5F">
        <w:rPr>
          <w:rFonts w:ascii="BIZ UDゴシック" w:eastAsia="BIZ UDゴシック" w:hAnsi="BIZ UDゴシック" w:hint="eastAsia"/>
        </w:rPr>
        <w:t>３</w:t>
      </w:r>
      <w:r w:rsidRPr="00643C5F">
        <w:rPr>
          <w:rFonts w:ascii="BIZ UDゴシック" w:eastAsia="BIZ UDゴシック" w:hAnsi="BIZ UDゴシック" w:hint="eastAsia"/>
        </w:rPr>
        <w:t>月</w:t>
      </w:r>
      <w:r w:rsidR="00780067" w:rsidRPr="00643C5F">
        <w:rPr>
          <w:rFonts w:ascii="BIZ UDゴシック" w:eastAsia="BIZ UDゴシック" w:hAnsi="BIZ UDゴシック" w:hint="eastAsia"/>
        </w:rPr>
        <w:t>2</w:t>
      </w:r>
      <w:r w:rsidR="00780067" w:rsidRPr="00643C5F">
        <w:rPr>
          <w:rFonts w:ascii="BIZ UDゴシック" w:eastAsia="BIZ UDゴシック" w:hAnsi="BIZ UDゴシック"/>
        </w:rPr>
        <w:t>3</w:t>
      </w:r>
      <w:r w:rsidRPr="00643C5F">
        <w:rPr>
          <w:rFonts w:ascii="BIZ UDゴシック" w:eastAsia="BIZ UDゴシック" w:hAnsi="BIZ UDゴシック" w:hint="eastAsia"/>
        </w:rPr>
        <w:t>日まで</w:t>
      </w:r>
    </w:p>
    <w:p w14:paraId="7B5F4C0B" w14:textId="77777777" w:rsidR="009D5AA3" w:rsidRPr="00643C5F" w:rsidRDefault="009D5AA3" w:rsidP="009D5AA3">
      <w:pPr>
        <w:pStyle w:val="a3"/>
        <w:ind w:leftChars="0" w:left="420" w:firstLineChars="100" w:firstLine="210"/>
        <w:rPr>
          <w:rFonts w:ascii="BIZ UDゴシック" w:eastAsia="BIZ UDゴシック" w:hAnsi="BIZ UDゴシック"/>
        </w:rPr>
      </w:pPr>
    </w:p>
    <w:p w14:paraId="11F52A4D" w14:textId="77777777" w:rsidR="009D5AA3" w:rsidRPr="00643C5F" w:rsidRDefault="009D5AA3" w:rsidP="009D5AA3">
      <w:pPr>
        <w:pStyle w:val="a3"/>
        <w:numPr>
          <w:ilvl w:val="0"/>
          <w:numId w:val="36"/>
        </w:numPr>
        <w:ind w:leftChars="0" w:left="817"/>
        <w:jc w:val="left"/>
        <w:rPr>
          <w:rFonts w:ascii="BIZ UDゴシック" w:eastAsia="BIZ UDゴシック" w:hAnsi="BIZ UDゴシック"/>
          <w:u w:val="single"/>
        </w:rPr>
      </w:pPr>
      <w:r w:rsidRPr="00643C5F">
        <w:rPr>
          <w:rFonts w:ascii="BIZ UDゴシック" w:eastAsia="BIZ UDゴシック" w:hAnsi="BIZ UDゴシック" w:hint="eastAsia"/>
          <w:u w:val="single"/>
        </w:rPr>
        <w:t>業務内容</w:t>
      </w:r>
    </w:p>
    <w:p w14:paraId="05647975" w14:textId="77777777" w:rsidR="009D5AA3" w:rsidRPr="00643C5F" w:rsidRDefault="009D5AA3" w:rsidP="009D5AA3">
      <w:pPr>
        <w:pStyle w:val="a3"/>
        <w:ind w:leftChars="200" w:left="420" w:firstLineChars="100" w:firstLine="210"/>
        <w:rPr>
          <w:rFonts w:ascii="BIZ UDゴシック" w:eastAsia="BIZ UDゴシック" w:hAnsi="BIZ UDゴシック"/>
        </w:rPr>
      </w:pPr>
      <w:bookmarkStart w:id="4" w:name="_Hlk192507133"/>
      <w:r w:rsidRPr="00643C5F">
        <w:rPr>
          <w:rFonts w:ascii="BIZ UDゴシック" w:eastAsia="BIZ UDゴシック" w:hAnsi="BIZ UDゴシック" w:hint="eastAsia"/>
        </w:rPr>
        <w:t>以下の各業務内容について、関係する地方公共団体、関係機関と連携、協力して実施する。</w:t>
      </w:r>
    </w:p>
    <w:p w14:paraId="23A06DEA" w14:textId="6DA67FBE" w:rsidR="009D5AA3" w:rsidRPr="00643C5F" w:rsidRDefault="009D5AA3" w:rsidP="009D5AA3">
      <w:pPr>
        <w:ind w:leftChars="135" w:left="283" w:firstLine="1"/>
        <w:rPr>
          <w:rFonts w:ascii="BIZ UDゴシック" w:eastAsia="BIZ UDゴシック" w:hAnsi="BIZ UDゴシック"/>
        </w:rPr>
      </w:pPr>
      <w:r w:rsidRPr="00643C5F">
        <w:rPr>
          <w:rFonts w:ascii="BIZ UDゴシック" w:eastAsia="BIZ UDゴシック" w:hAnsi="BIZ UDゴシック" w:hint="eastAsia"/>
        </w:rPr>
        <w:t>（１）第二種特定鳥獣管理計画運用における課題</w:t>
      </w:r>
      <w:r w:rsidR="00CB132E" w:rsidRPr="00643C5F">
        <w:rPr>
          <w:rFonts w:ascii="BIZ UDゴシック" w:eastAsia="BIZ UDゴシック" w:hAnsi="BIZ UDゴシック" w:hint="eastAsia"/>
        </w:rPr>
        <w:t>（社会的問題等）</w:t>
      </w:r>
      <w:r w:rsidRPr="00643C5F">
        <w:rPr>
          <w:rFonts w:ascii="BIZ UDゴシック" w:eastAsia="BIZ UDゴシック" w:hAnsi="BIZ UDゴシック" w:hint="eastAsia"/>
        </w:rPr>
        <w:t>に対する取組（広域</w:t>
      </w:r>
      <w:r w:rsidRPr="00643C5F">
        <w:rPr>
          <w:rFonts w:ascii="BIZ UDゴシック" w:eastAsia="BIZ UDゴシック" w:hAnsi="BIZ UDゴシック" w:hint="eastAsia"/>
        </w:rPr>
        <w:lastRenderedPageBreak/>
        <w:t>的なニホンジカ被害対策の推進）</w:t>
      </w:r>
    </w:p>
    <w:p w14:paraId="4A79E7D8" w14:textId="0204EA18" w:rsidR="009D5AA3" w:rsidRPr="00643C5F" w:rsidRDefault="00643C5F" w:rsidP="00643C5F">
      <w:pPr>
        <w:ind w:leftChars="300" w:left="630"/>
        <w:rPr>
          <w:rFonts w:ascii="BIZ UDゴシック" w:eastAsia="BIZ UDゴシック" w:hAnsi="BIZ UDゴシック"/>
          <w:szCs w:val="21"/>
        </w:rPr>
      </w:pPr>
      <w:r>
        <w:rPr>
          <w:rFonts w:ascii="BIZ UDゴシック" w:eastAsia="BIZ UDゴシック" w:hAnsi="BIZ UDゴシック" w:hint="eastAsia"/>
        </w:rPr>
        <w:t>・</w:t>
      </w:r>
      <w:r w:rsidR="00CB132E" w:rsidRPr="00643C5F">
        <w:rPr>
          <w:rFonts w:ascii="BIZ UDゴシック" w:eastAsia="BIZ UDゴシック" w:hAnsi="BIZ UDゴシック" w:hint="eastAsia"/>
          <w:szCs w:val="21"/>
        </w:rPr>
        <w:t>将来構想</w:t>
      </w:r>
      <w:r w:rsidR="009D5AA3" w:rsidRPr="00643C5F">
        <w:rPr>
          <w:rFonts w:ascii="BIZ UDゴシック" w:eastAsia="BIZ UDゴシック" w:hAnsi="BIZ UDゴシック" w:hint="eastAsia"/>
          <w:szCs w:val="21"/>
        </w:rPr>
        <w:t>検討会議の開催</w:t>
      </w:r>
    </w:p>
    <w:p w14:paraId="5492B47D" w14:textId="4C989657" w:rsidR="00676EF8" w:rsidRPr="00643C5F" w:rsidRDefault="00676EF8" w:rsidP="00643C5F">
      <w:pPr>
        <w:ind w:left="840" w:hangingChars="400" w:hanging="840"/>
        <w:rPr>
          <w:rFonts w:ascii="BIZ UDゴシック" w:eastAsia="BIZ UDゴシック" w:hAnsi="BIZ UDゴシック"/>
          <w:szCs w:val="21"/>
        </w:rPr>
      </w:pPr>
      <w:r w:rsidRPr="00643C5F">
        <w:rPr>
          <w:rFonts w:ascii="BIZ UDゴシック" w:eastAsia="BIZ UDゴシック" w:hAnsi="BIZ UDゴシック" w:hint="eastAsia"/>
        </w:rPr>
        <w:t xml:space="preserve">　　　　　</w:t>
      </w:r>
      <w:r w:rsidRPr="00643C5F">
        <w:rPr>
          <w:rFonts w:ascii="BIZ UDゴシック" w:eastAsia="BIZ UDゴシック" w:hAnsi="BIZ UDゴシック"/>
        </w:rPr>
        <w:t>野生鳥獣対策を推進するにあたり、将来の社会構造等を踏まえた長期的な観点を持つことが重要</w:t>
      </w:r>
      <w:r w:rsidR="00643C5F">
        <w:rPr>
          <w:rFonts w:ascii="BIZ UDゴシック" w:eastAsia="BIZ UDゴシック" w:hAnsi="BIZ UDゴシック" w:hint="eastAsia"/>
        </w:rPr>
        <w:t>となる</w:t>
      </w:r>
      <w:r w:rsidRPr="00643C5F">
        <w:rPr>
          <w:rFonts w:ascii="BIZ UDゴシック" w:eastAsia="BIZ UDゴシック" w:hAnsi="BIZ UDゴシック"/>
        </w:rPr>
        <w:t>。この観点に基づき、野生鳥獣対策の検討会議を実施し、各府県の担当者が新たな視点や発想を得られる場</w:t>
      </w:r>
      <w:r w:rsidRPr="00643C5F">
        <w:rPr>
          <w:rFonts w:ascii="BIZ UDゴシック" w:eastAsia="BIZ UDゴシック" w:hAnsi="BIZ UDゴシック" w:hint="eastAsia"/>
        </w:rPr>
        <w:t>を提供すること</w:t>
      </w:r>
      <w:r w:rsidRPr="00643C5F">
        <w:rPr>
          <w:rFonts w:ascii="BIZ UDゴシック" w:eastAsia="BIZ UDゴシック" w:hAnsi="BIZ UDゴシック"/>
        </w:rPr>
        <w:t>。</w:t>
      </w:r>
    </w:p>
    <w:p w14:paraId="3E0433D4" w14:textId="64C68C7A" w:rsidR="00676EF8" w:rsidRPr="00643C5F" w:rsidRDefault="00676EF8" w:rsidP="00643C5F">
      <w:pPr>
        <w:ind w:leftChars="400" w:left="840" w:firstLineChars="100" w:firstLine="210"/>
        <w:rPr>
          <w:rFonts w:ascii="BIZ UDゴシック" w:eastAsia="BIZ UDゴシック" w:hAnsi="BIZ UDゴシック"/>
          <w:szCs w:val="21"/>
        </w:rPr>
      </w:pPr>
      <w:r w:rsidRPr="00643C5F">
        <w:rPr>
          <w:rFonts w:ascii="BIZ UDゴシック" w:eastAsia="BIZ UDゴシック" w:hAnsi="BIZ UDゴシック" w:hint="eastAsia"/>
        </w:rPr>
        <w:t>なお、会議資料の作成および運営にあたっては、有識者へのヒアリング等を行い、効果的なものとなるよう工夫すること。</w:t>
      </w:r>
    </w:p>
    <w:p w14:paraId="41C02E53" w14:textId="77777777" w:rsidR="009D5AA3" w:rsidRPr="00643C5F" w:rsidRDefault="009D5AA3" w:rsidP="009D5AA3">
      <w:pPr>
        <w:pStyle w:val="a3"/>
        <w:ind w:leftChars="500" w:left="1050"/>
        <w:rPr>
          <w:rFonts w:ascii="BIZ UDゴシック" w:eastAsia="BIZ UDゴシック" w:hAnsi="BIZ UDゴシック"/>
          <w:lang w:eastAsia="zh-TW"/>
        </w:rPr>
      </w:pPr>
      <w:r w:rsidRPr="00643C5F">
        <w:rPr>
          <w:rFonts w:ascii="BIZ UDゴシック" w:eastAsia="BIZ UDゴシック" w:hAnsi="BIZ UDゴシック" w:hint="eastAsia"/>
          <w:lang w:eastAsia="zh-TW"/>
        </w:rPr>
        <w:t>対象者　１５名程度</w:t>
      </w:r>
    </w:p>
    <w:p w14:paraId="04BDEC5D" w14:textId="77777777" w:rsidR="009D5AA3" w:rsidRPr="00643C5F" w:rsidRDefault="009D5AA3" w:rsidP="009D5AA3">
      <w:pPr>
        <w:ind w:firstLineChars="500" w:firstLine="1050"/>
        <w:rPr>
          <w:rFonts w:ascii="BIZ UDゴシック" w:eastAsia="BIZ UDゴシック" w:hAnsi="BIZ UDゴシック"/>
          <w:lang w:eastAsia="zh-TW"/>
        </w:rPr>
      </w:pPr>
      <w:r w:rsidRPr="00643C5F">
        <w:rPr>
          <w:rFonts w:ascii="BIZ UDゴシック" w:eastAsia="BIZ UDゴシック" w:hAnsi="BIZ UDゴシック" w:hint="eastAsia"/>
          <w:lang w:eastAsia="zh-TW"/>
        </w:rPr>
        <w:t>（第二種特定鳥獣管理計画担当者、府県捕獲業務担当者）</w:t>
      </w:r>
    </w:p>
    <w:p w14:paraId="052166D5" w14:textId="6726D915" w:rsidR="009D5AA3" w:rsidRPr="00643C5F" w:rsidRDefault="009D5AA3" w:rsidP="009D5AA3">
      <w:pPr>
        <w:ind w:firstLineChars="500" w:firstLine="1050"/>
        <w:rPr>
          <w:rFonts w:ascii="BIZ UDゴシック" w:eastAsia="BIZ UDゴシック" w:hAnsi="BIZ UDゴシック"/>
          <w:lang w:eastAsia="zh-TW"/>
        </w:rPr>
      </w:pPr>
      <w:r w:rsidRPr="00643C5F">
        <w:rPr>
          <w:rFonts w:ascii="BIZ UDゴシック" w:eastAsia="BIZ UDゴシック" w:hAnsi="BIZ UDゴシック" w:hint="eastAsia"/>
          <w:lang w:eastAsia="zh-TW"/>
        </w:rPr>
        <w:t xml:space="preserve">時　期　</w:t>
      </w:r>
      <w:r w:rsidR="005D643C" w:rsidRPr="00643C5F">
        <w:rPr>
          <w:rFonts w:ascii="BIZ UDゴシック" w:eastAsia="BIZ UDゴシック" w:hAnsi="BIZ UDゴシック" w:hint="eastAsia"/>
          <w:lang w:eastAsia="zh-TW"/>
        </w:rPr>
        <w:t>令和</w:t>
      </w:r>
      <w:r w:rsidR="00E93159" w:rsidRPr="00643C5F">
        <w:rPr>
          <w:rFonts w:ascii="BIZ UDゴシック" w:eastAsia="BIZ UDゴシック" w:hAnsi="BIZ UDゴシック" w:hint="eastAsia"/>
          <w:lang w:eastAsia="zh-TW"/>
        </w:rPr>
        <w:t>８</w:t>
      </w:r>
      <w:r w:rsidR="005D643C" w:rsidRPr="00643C5F">
        <w:rPr>
          <w:rFonts w:ascii="BIZ UDゴシック" w:eastAsia="BIZ UDゴシック" w:hAnsi="BIZ UDゴシック" w:hint="eastAsia"/>
          <w:lang w:eastAsia="zh-TW"/>
        </w:rPr>
        <w:t>年</w:t>
      </w:r>
      <w:r w:rsidR="003A5AF3" w:rsidRPr="00643C5F">
        <w:rPr>
          <w:rFonts w:ascii="BIZ UDゴシック" w:eastAsia="BIZ UDゴシック" w:hAnsi="BIZ UDゴシック" w:hint="eastAsia"/>
          <w:lang w:eastAsia="zh-TW"/>
        </w:rPr>
        <w:t>６</w:t>
      </w:r>
      <w:r w:rsidRPr="00643C5F">
        <w:rPr>
          <w:rFonts w:ascii="BIZ UDゴシック" w:eastAsia="BIZ UDゴシック" w:hAnsi="BIZ UDゴシック" w:hint="eastAsia"/>
          <w:lang w:eastAsia="zh-TW"/>
        </w:rPr>
        <w:t>月～令和</w:t>
      </w:r>
      <w:r w:rsidR="00E93159" w:rsidRPr="00643C5F">
        <w:rPr>
          <w:rFonts w:ascii="BIZ UDゴシック" w:eastAsia="BIZ UDゴシック" w:hAnsi="BIZ UDゴシック" w:hint="eastAsia"/>
          <w:lang w:eastAsia="zh-TW"/>
        </w:rPr>
        <w:t>９</w:t>
      </w:r>
      <w:r w:rsidRPr="00643C5F">
        <w:rPr>
          <w:rFonts w:ascii="BIZ UDゴシック" w:eastAsia="BIZ UDゴシック" w:hAnsi="BIZ UDゴシック" w:hint="eastAsia"/>
          <w:lang w:eastAsia="zh-TW"/>
        </w:rPr>
        <w:t>年３月</w:t>
      </w:r>
    </w:p>
    <w:p w14:paraId="6D72B1F3" w14:textId="5DDCEA5E" w:rsidR="009D5AA3" w:rsidRPr="00643C5F" w:rsidRDefault="009D5AA3" w:rsidP="00593B77">
      <w:pPr>
        <w:ind w:leftChars="540" w:left="1134"/>
        <w:rPr>
          <w:rFonts w:ascii="BIZ UDゴシック" w:eastAsia="BIZ UDゴシック" w:hAnsi="BIZ UDゴシック"/>
        </w:rPr>
      </w:pPr>
      <w:r w:rsidRPr="00643C5F">
        <w:rPr>
          <w:rFonts w:ascii="BIZ UDゴシック" w:eastAsia="BIZ UDゴシック" w:hAnsi="BIZ UDゴシック" w:hint="eastAsia"/>
        </w:rPr>
        <w:t>（</w:t>
      </w:r>
      <w:r w:rsidR="00740A73" w:rsidRPr="00643C5F">
        <w:rPr>
          <w:rFonts w:ascii="BIZ UDゴシック" w:eastAsia="BIZ UDゴシック" w:hAnsi="BIZ UDゴシック" w:hint="eastAsia"/>
        </w:rPr>
        <w:t>（２）ア　有害鳥獣捕獲体制検討会と合わせて５回程度とする。</w:t>
      </w:r>
      <w:r w:rsidRPr="00643C5F">
        <w:rPr>
          <w:rFonts w:ascii="BIZ UDゴシック" w:eastAsia="BIZ UDゴシック" w:hAnsi="BIZ UDゴシック" w:hint="eastAsia"/>
        </w:rPr>
        <w:t>）</w:t>
      </w:r>
    </w:p>
    <w:p w14:paraId="750534CC" w14:textId="77777777" w:rsidR="00BD69F9" w:rsidRPr="00643C5F" w:rsidRDefault="00BD69F9" w:rsidP="009D5AA3">
      <w:pPr>
        <w:ind w:firstLineChars="500" w:firstLine="1050"/>
        <w:rPr>
          <w:rFonts w:ascii="BIZ UDゴシック" w:eastAsia="BIZ UDゴシック" w:hAnsi="BIZ UDゴシック"/>
        </w:rPr>
      </w:pPr>
    </w:p>
    <w:p w14:paraId="5417022C" w14:textId="77777777" w:rsidR="00740A73" w:rsidRPr="00643C5F" w:rsidRDefault="00740A73" w:rsidP="009D5AA3">
      <w:pPr>
        <w:rPr>
          <w:rFonts w:ascii="BIZ UDゴシック" w:eastAsia="BIZ UDゴシック" w:hAnsi="BIZ UDゴシック"/>
          <w:lang w:eastAsia="zh-TW"/>
        </w:rPr>
      </w:pPr>
    </w:p>
    <w:p w14:paraId="77951489" w14:textId="77777777" w:rsidR="009D5AA3" w:rsidRPr="00643C5F" w:rsidRDefault="009D5AA3" w:rsidP="009D5AA3">
      <w:pPr>
        <w:ind w:leftChars="135" w:left="283"/>
        <w:rPr>
          <w:rFonts w:ascii="BIZ UDゴシック" w:eastAsia="BIZ UDゴシック" w:hAnsi="BIZ UDゴシック"/>
        </w:rPr>
      </w:pPr>
      <w:r w:rsidRPr="00643C5F">
        <w:rPr>
          <w:rFonts w:ascii="BIZ UDゴシック" w:eastAsia="BIZ UDゴシック" w:hAnsi="BIZ UDゴシック" w:hint="eastAsia"/>
        </w:rPr>
        <w:t>（２）</w:t>
      </w:r>
      <w:r w:rsidRPr="00643C5F">
        <w:rPr>
          <w:rFonts w:ascii="BIZ UDゴシック" w:eastAsia="BIZ UDゴシック" w:hAnsi="BIZ UDゴシック" w:hint="eastAsia"/>
          <w:szCs w:val="21"/>
        </w:rPr>
        <w:t>有害鳥獣捕獲事業運用における課題に対する取組（</w:t>
      </w:r>
      <w:r w:rsidRPr="00643C5F">
        <w:rPr>
          <w:rFonts w:ascii="BIZ UDゴシック" w:eastAsia="BIZ UDゴシック" w:hAnsi="BIZ UDゴシック" w:hint="eastAsia"/>
        </w:rPr>
        <w:t>広域連携による鳥獣害対策の推進）</w:t>
      </w:r>
    </w:p>
    <w:p w14:paraId="3F5AE409" w14:textId="77777777" w:rsidR="00643C5F" w:rsidRDefault="00643C5F" w:rsidP="00643C5F">
      <w:pPr>
        <w:ind w:firstLineChars="300" w:firstLine="630"/>
        <w:rPr>
          <w:rFonts w:ascii="BIZ UDゴシック" w:eastAsia="BIZ UDゴシック" w:hAnsi="BIZ UDゴシック"/>
        </w:rPr>
      </w:pPr>
      <w:r>
        <w:rPr>
          <w:rFonts w:ascii="BIZ UDゴシック" w:eastAsia="BIZ UDゴシック" w:hAnsi="BIZ UDゴシック" w:hint="eastAsia"/>
        </w:rPr>
        <w:t>・</w:t>
      </w:r>
      <w:r w:rsidR="009D5AA3" w:rsidRPr="00643C5F">
        <w:rPr>
          <w:rFonts w:ascii="BIZ UDゴシック" w:eastAsia="BIZ UDゴシック" w:hAnsi="BIZ UDゴシック" w:hint="eastAsia"/>
        </w:rPr>
        <w:t>有害鳥獣捕獲体制検討会の開催</w:t>
      </w:r>
    </w:p>
    <w:p w14:paraId="759066A7" w14:textId="7F994D8C" w:rsidR="009D5AA3" w:rsidRPr="00643C5F" w:rsidRDefault="009D5AA3" w:rsidP="00643C5F">
      <w:pPr>
        <w:ind w:leftChars="400" w:left="840" w:firstLineChars="100" w:firstLine="210"/>
        <w:rPr>
          <w:rFonts w:ascii="BIZ UDゴシック" w:eastAsia="BIZ UDゴシック" w:hAnsi="BIZ UDゴシック"/>
        </w:rPr>
      </w:pPr>
      <w:r w:rsidRPr="00643C5F">
        <w:rPr>
          <w:rFonts w:ascii="BIZ UDゴシック" w:eastAsia="BIZ UDゴシック" w:hAnsi="BIZ UDゴシック" w:hint="eastAsia"/>
        </w:rPr>
        <w:t>課題</w:t>
      </w:r>
      <w:r w:rsidR="00BF59AC" w:rsidRPr="00643C5F">
        <w:rPr>
          <w:rFonts w:ascii="BIZ UDゴシック" w:eastAsia="BIZ UDゴシック" w:hAnsi="BIZ UDゴシック" w:hint="eastAsia"/>
        </w:rPr>
        <w:t>を</w:t>
      </w:r>
      <w:r w:rsidRPr="00643C5F">
        <w:rPr>
          <w:rFonts w:ascii="BIZ UDゴシック" w:eastAsia="BIZ UDゴシック" w:hAnsi="BIZ UDゴシック" w:hint="eastAsia"/>
        </w:rPr>
        <w:t>解決のために</w:t>
      </w:r>
      <w:r w:rsidR="00BF59AC" w:rsidRPr="00643C5F">
        <w:rPr>
          <w:rFonts w:ascii="BIZ UDゴシック" w:eastAsia="BIZ UDゴシック" w:hAnsi="BIZ UDゴシック" w:hint="eastAsia"/>
        </w:rPr>
        <w:t>被害防止計画改善のためのガイドライン（仮称）の作成に向け、</w:t>
      </w:r>
      <w:r w:rsidRPr="00643C5F">
        <w:rPr>
          <w:rFonts w:ascii="BIZ UDゴシック" w:eastAsia="BIZ UDゴシック" w:hAnsi="BIZ UDゴシック" w:hint="eastAsia"/>
        </w:rPr>
        <w:t>協議するものとする</w:t>
      </w:r>
      <w:r w:rsidRPr="00643C5F">
        <w:rPr>
          <w:rFonts w:ascii="BIZ UDゴシック" w:eastAsia="BIZ UDゴシック" w:hAnsi="BIZ UDゴシック"/>
        </w:rPr>
        <w:t>。</w:t>
      </w:r>
      <w:r w:rsidR="00676EF8" w:rsidRPr="00643C5F">
        <w:rPr>
          <w:rFonts w:ascii="BIZ UDゴシック" w:eastAsia="BIZ UDゴシック" w:hAnsi="BIZ UDゴシック" w:hint="eastAsia"/>
        </w:rPr>
        <w:t>なお、ガイドライン等の作成および検討会運営のあたっては、有識者へのヒアリング等を行い、効果的なものとなるよう工夫すること。</w:t>
      </w:r>
    </w:p>
    <w:p w14:paraId="3FBF055C" w14:textId="77777777" w:rsidR="009D5AA3" w:rsidRPr="00643C5F" w:rsidRDefault="009D5AA3" w:rsidP="009D5AA3">
      <w:pPr>
        <w:ind w:firstLineChars="500" w:firstLine="1050"/>
        <w:rPr>
          <w:rFonts w:ascii="BIZ UDゴシック" w:eastAsia="BIZ UDゴシック" w:hAnsi="BIZ UDゴシック"/>
        </w:rPr>
      </w:pPr>
      <w:r w:rsidRPr="00643C5F">
        <w:rPr>
          <w:rFonts w:ascii="BIZ UDゴシック" w:eastAsia="BIZ UDゴシック" w:hAnsi="BIZ UDゴシック" w:hint="eastAsia"/>
        </w:rPr>
        <w:t>対象者　１０名程度</w:t>
      </w:r>
    </w:p>
    <w:p w14:paraId="1E3D7B75" w14:textId="77777777" w:rsidR="009D5AA3" w:rsidRPr="00643C5F" w:rsidRDefault="009D5AA3" w:rsidP="009D5AA3">
      <w:pPr>
        <w:ind w:firstLineChars="500" w:firstLine="1050"/>
        <w:rPr>
          <w:rFonts w:ascii="BIZ UDゴシック" w:eastAsia="BIZ UDゴシック" w:hAnsi="BIZ UDゴシック"/>
        </w:rPr>
      </w:pPr>
      <w:r w:rsidRPr="00643C5F">
        <w:rPr>
          <w:rFonts w:ascii="BIZ UDゴシック" w:eastAsia="BIZ UDゴシック" w:hAnsi="BIZ UDゴシック" w:hint="eastAsia"/>
        </w:rPr>
        <w:t>（有害鳥獣捕獲事業主体となる市町村担当者３名程度、関西広域連合構成</w:t>
      </w:r>
    </w:p>
    <w:p w14:paraId="37B5F399" w14:textId="1E6A8A6B" w:rsidR="009D5AA3" w:rsidRPr="00643C5F" w:rsidRDefault="009D5AA3" w:rsidP="009D5AA3">
      <w:pPr>
        <w:ind w:firstLineChars="600" w:firstLine="1260"/>
        <w:rPr>
          <w:rFonts w:ascii="BIZ UDゴシック" w:eastAsia="BIZ UDゴシック" w:hAnsi="BIZ UDゴシック"/>
          <w:lang w:eastAsia="zh-CN"/>
        </w:rPr>
      </w:pPr>
      <w:r w:rsidRPr="00643C5F">
        <w:rPr>
          <w:rFonts w:ascii="BIZ UDゴシック" w:eastAsia="BIZ UDゴシック" w:hAnsi="BIZ UDゴシック" w:hint="eastAsia"/>
          <w:lang w:eastAsia="zh-CN"/>
        </w:rPr>
        <w:t>府県市担当者）</w:t>
      </w:r>
    </w:p>
    <w:p w14:paraId="5A4F01FB" w14:textId="62714D31" w:rsidR="009D5AA3" w:rsidRPr="00643C5F" w:rsidRDefault="009D5AA3" w:rsidP="009D5AA3">
      <w:pPr>
        <w:ind w:firstLineChars="500" w:firstLine="1050"/>
        <w:rPr>
          <w:rFonts w:ascii="BIZ UDゴシック" w:eastAsia="BIZ UDゴシック" w:hAnsi="BIZ UDゴシック"/>
          <w:lang w:eastAsia="zh-CN"/>
        </w:rPr>
      </w:pPr>
      <w:r w:rsidRPr="00643C5F">
        <w:rPr>
          <w:rFonts w:ascii="BIZ UDゴシック" w:eastAsia="BIZ UDゴシック" w:hAnsi="BIZ UDゴシック" w:hint="eastAsia"/>
          <w:lang w:eastAsia="zh-CN"/>
        </w:rPr>
        <w:t xml:space="preserve">時　期　</w:t>
      </w:r>
      <w:r w:rsidR="005D643C" w:rsidRPr="00643C5F">
        <w:rPr>
          <w:rFonts w:ascii="BIZ UDゴシック" w:eastAsia="BIZ UDゴシック" w:hAnsi="BIZ UDゴシック" w:hint="eastAsia"/>
          <w:lang w:eastAsia="zh-CN"/>
        </w:rPr>
        <w:t>令和</w:t>
      </w:r>
      <w:r w:rsidR="000F1328" w:rsidRPr="00643C5F">
        <w:rPr>
          <w:rFonts w:ascii="BIZ UDゴシック" w:eastAsia="BIZ UDゴシック" w:hAnsi="BIZ UDゴシック" w:hint="eastAsia"/>
          <w:lang w:eastAsia="zh-CN"/>
        </w:rPr>
        <w:t>８</w:t>
      </w:r>
      <w:r w:rsidR="005D643C" w:rsidRPr="00643C5F">
        <w:rPr>
          <w:rFonts w:ascii="BIZ UDゴシック" w:eastAsia="BIZ UDゴシック" w:hAnsi="BIZ UDゴシック" w:hint="eastAsia"/>
          <w:lang w:eastAsia="zh-CN"/>
        </w:rPr>
        <w:t>年</w:t>
      </w:r>
      <w:r w:rsidR="003A5AF3" w:rsidRPr="00643C5F">
        <w:rPr>
          <w:rFonts w:ascii="BIZ UDゴシック" w:eastAsia="BIZ UDゴシック" w:hAnsi="BIZ UDゴシック" w:hint="eastAsia"/>
          <w:lang w:eastAsia="zh-CN"/>
        </w:rPr>
        <w:t>６</w:t>
      </w:r>
      <w:r w:rsidRPr="00643C5F">
        <w:rPr>
          <w:rFonts w:ascii="BIZ UDゴシック" w:eastAsia="BIZ UDゴシック" w:hAnsi="BIZ UDゴシック" w:hint="eastAsia"/>
          <w:lang w:eastAsia="zh-CN"/>
        </w:rPr>
        <w:t>月～令和</w:t>
      </w:r>
      <w:r w:rsidR="000F1328" w:rsidRPr="00643C5F">
        <w:rPr>
          <w:rFonts w:ascii="BIZ UDゴシック" w:eastAsia="BIZ UDゴシック" w:hAnsi="BIZ UDゴシック" w:hint="eastAsia"/>
          <w:lang w:eastAsia="zh-CN"/>
        </w:rPr>
        <w:t>９</w:t>
      </w:r>
      <w:r w:rsidRPr="00643C5F">
        <w:rPr>
          <w:rFonts w:ascii="BIZ UDゴシック" w:eastAsia="BIZ UDゴシック" w:hAnsi="BIZ UDゴシック" w:hint="eastAsia"/>
          <w:lang w:eastAsia="zh-CN"/>
        </w:rPr>
        <w:t>年３月</w:t>
      </w:r>
    </w:p>
    <w:p w14:paraId="240BEC60" w14:textId="3E4BA1CA" w:rsidR="009D5AA3" w:rsidRPr="00643C5F" w:rsidRDefault="009D5AA3" w:rsidP="009D5AA3">
      <w:pPr>
        <w:ind w:firstLineChars="500" w:firstLine="1050"/>
        <w:rPr>
          <w:rFonts w:ascii="BIZ UDゴシック" w:eastAsia="BIZ UDゴシック" w:hAnsi="BIZ UDゴシック"/>
        </w:rPr>
      </w:pPr>
      <w:r w:rsidRPr="00643C5F">
        <w:rPr>
          <w:rFonts w:ascii="BIZ UDゴシック" w:eastAsia="BIZ UDゴシック" w:hAnsi="BIZ UDゴシック" w:hint="eastAsia"/>
        </w:rPr>
        <w:t>（</w:t>
      </w:r>
      <w:r w:rsidR="00740A73" w:rsidRPr="00643C5F">
        <w:rPr>
          <w:rFonts w:ascii="BIZ UDゴシック" w:eastAsia="BIZ UDゴシック" w:hAnsi="BIZ UDゴシック" w:hint="eastAsia"/>
        </w:rPr>
        <w:t>（１）</w:t>
      </w:r>
      <w:r w:rsidR="00643C5F">
        <w:rPr>
          <w:rFonts w:ascii="BIZ UDゴシック" w:eastAsia="BIZ UDゴシック" w:hAnsi="BIZ UDゴシック" w:hint="eastAsia"/>
        </w:rPr>
        <w:t>将来構想</w:t>
      </w:r>
      <w:r w:rsidR="00740A73" w:rsidRPr="00643C5F">
        <w:rPr>
          <w:rFonts w:ascii="BIZ UDゴシック" w:eastAsia="BIZ UDゴシック" w:hAnsi="BIZ UDゴシック" w:hint="eastAsia"/>
        </w:rPr>
        <w:t>検討会議と合わせて５回程度</w:t>
      </w:r>
      <w:r w:rsidRPr="00643C5F">
        <w:rPr>
          <w:rFonts w:ascii="BIZ UDゴシック" w:eastAsia="BIZ UDゴシック" w:hAnsi="BIZ UDゴシック" w:hint="eastAsia"/>
        </w:rPr>
        <w:t>）</w:t>
      </w:r>
    </w:p>
    <w:p w14:paraId="1FCAF643" w14:textId="566BD991" w:rsidR="007A64DA" w:rsidRPr="00643C5F" w:rsidRDefault="007A64DA" w:rsidP="00E93159">
      <w:pPr>
        <w:rPr>
          <w:rFonts w:ascii="BIZ UDゴシック" w:eastAsia="BIZ UDゴシック" w:hAnsi="BIZ UDゴシック"/>
        </w:rPr>
      </w:pPr>
    </w:p>
    <w:p w14:paraId="3A3A51BD" w14:textId="77777777" w:rsidR="00BF59AC" w:rsidRPr="00643C5F" w:rsidRDefault="00E93159" w:rsidP="00BF59AC">
      <w:pPr>
        <w:rPr>
          <w:rFonts w:ascii="BIZ UDゴシック" w:eastAsia="BIZ UDゴシック" w:hAnsi="BIZ UDゴシック"/>
        </w:rPr>
      </w:pPr>
      <w:r w:rsidRPr="00643C5F">
        <w:rPr>
          <w:rFonts w:ascii="BIZ UDゴシック" w:eastAsia="BIZ UDゴシック" w:hAnsi="BIZ UDゴシック" w:hint="eastAsia"/>
        </w:rPr>
        <w:t xml:space="preserve">　　（３）構成府県市に対するクマ対策の支援</w:t>
      </w:r>
    </w:p>
    <w:p w14:paraId="323FFD53" w14:textId="0BF7E84C" w:rsidR="00E93159" w:rsidRPr="00643C5F" w:rsidRDefault="00E93159" w:rsidP="00BF59AC">
      <w:pPr>
        <w:ind w:leftChars="400" w:left="840" w:firstLineChars="100" w:firstLine="210"/>
        <w:rPr>
          <w:rFonts w:ascii="BIZ UDゴシック" w:eastAsia="BIZ UDゴシック" w:hAnsi="BIZ UDゴシック"/>
        </w:rPr>
      </w:pPr>
      <w:r w:rsidRPr="00643C5F">
        <w:rPr>
          <w:rFonts w:ascii="BIZ UDゴシック" w:eastAsia="BIZ UDゴシック" w:hAnsi="BIZ UDゴシック" w:hint="eastAsia"/>
        </w:rPr>
        <w:t>構成府県市から抽出したクマ対策</w:t>
      </w:r>
      <w:r w:rsidR="00BF59AC" w:rsidRPr="00643C5F">
        <w:rPr>
          <w:rFonts w:ascii="BIZ UDゴシック" w:eastAsia="BIZ UDゴシック" w:hAnsi="BIZ UDゴシック" w:hint="eastAsia"/>
        </w:rPr>
        <w:t>の</w:t>
      </w:r>
      <w:r w:rsidRPr="00643C5F">
        <w:rPr>
          <w:rFonts w:ascii="BIZ UDゴシック" w:eastAsia="BIZ UDゴシック" w:hAnsi="BIZ UDゴシック" w:hint="eastAsia"/>
        </w:rPr>
        <w:t>課題</w:t>
      </w:r>
      <w:r w:rsidR="00BF59AC" w:rsidRPr="00643C5F">
        <w:rPr>
          <w:rFonts w:ascii="BIZ UDゴシック" w:eastAsia="BIZ UDゴシック" w:hAnsi="BIZ UDゴシック" w:hint="eastAsia"/>
        </w:rPr>
        <w:t>から</w:t>
      </w:r>
      <w:r w:rsidRPr="00643C5F">
        <w:rPr>
          <w:rFonts w:ascii="BIZ UDゴシック" w:eastAsia="BIZ UDゴシック" w:hAnsi="BIZ UDゴシック" w:hint="eastAsia"/>
        </w:rPr>
        <w:t>、</w:t>
      </w:r>
      <w:r w:rsidR="0010129D" w:rsidRPr="00643C5F">
        <w:rPr>
          <w:rFonts w:ascii="BIZ UDゴシック" w:eastAsia="BIZ UDゴシック" w:hAnsi="BIZ UDゴシック" w:hint="eastAsia"/>
        </w:rPr>
        <w:t>支援策を検討し、実施すること。</w:t>
      </w:r>
    </w:p>
    <w:p w14:paraId="22C91288" w14:textId="77777777" w:rsidR="00E93159" w:rsidRPr="00643C5F" w:rsidRDefault="00E93159" w:rsidP="00E93159">
      <w:pPr>
        <w:rPr>
          <w:rFonts w:ascii="BIZ UDゴシック" w:eastAsia="BIZ UDゴシック" w:hAnsi="BIZ UDゴシック"/>
        </w:rPr>
      </w:pPr>
    </w:p>
    <w:p w14:paraId="044E3AE7" w14:textId="58C8769F" w:rsidR="009D5AA3" w:rsidRPr="00643C5F" w:rsidRDefault="009D5AA3" w:rsidP="009D5AA3">
      <w:pPr>
        <w:ind w:leftChars="202" w:left="424"/>
        <w:rPr>
          <w:rFonts w:ascii="BIZ UDゴシック" w:eastAsia="BIZ UDゴシック" w:hAnsi="BIZ UDゴシック"/>
        </w:rPr>
      </w:pPr>
      <w:r w:rsidRPr="00643C5F">
        <w:rPr>
          <w:rFonts w:ascii="BIZ UDゴシック" w:eastAsia="BIZ UDゴシック" w:hAnsi="BIZ UDゴシック" w:hint="eastAsia"/>
        </w:rPr>
        <w:t>（</w:t>
      </w:r>
      <w:r w:rsidR="000F1328" w:rsidRPr="00643C5F">
        <w:rPr>
          <w:rFonts w:ascii="BIZ UDゴシック" w:eastAsia="BIZ UDゴシック" w:hAnsi="BIZ UDゴシック" w:hint="eastAsia"/>
        </w:rPr>
        <w:t>４</w:t>
      </w:r>
      <w:r w:rsidRPr="00643C5F">
        <w:rPr>
          <w:rFonts w:ascii="BIZ UDゴシック" w:eastAsia="BIZ UDゴシック" w:hAnsi="BIZ UDゴシック" w:hint="eastAsia"/>
        </w:rPr>
        <w:t>）関西広域連合ニホンジカ等担当者会議等の運営補助</w:t>
      </w:r>
    </w:p>
    <w:p w14:paraId="48366EDC" w14:textId="2C483554" w:rsidR="009D5AA3" w:rsidRPr="00643C5F" w:rsidRDefault="00DE0A93" w:rsidP="009D5AA3">
      <w:pPr>
        <w:pStyle w:val="a3"/>
        <w:ind w:leftChars="0" w:left="851" w:firstLineChars="100" w:firstLine="210"/>
        <w:rPr>
          <w:rFonts w:ascii="BIZ UDゴシック" w:eastAsia="BIZ UDゴシック" w:hAnsi="BIZ UDゴシック"/>
          <w:lang w:eastAsia="zh-TW"/>
        </w:rPr>
      </w:pPr>
      <w:r w:rsidRPr="00643C5F">
        <w:rPr>
          <w:rFonts w:ascii="BIZ UDゴシック" w:eastAsia="BIZ UDゴシック" w:hAnsi="BIZ UDゴシック" w:hint="eastAsia"/>
        </w:rPr>
        <w:t>担当者会議（</w:t>
      </w:r>
      <w:r w:rsidR="00740A73" w:rsidRPr="00643C5F">
        <w:rPr>
          <w:rFonts w:ascii="BIZ UDゴシック" w:eastAsia="BIZ UDゴシック" w:hAnsi="BIZ UDゴシック" w:hint="eastAsia"/>
        </w:rPr>
        <w:t>３</w:t>
      </w:r>
      <w:r w:rsidR="009D5AA3" w:rsidRPr="00643C5F">
        <w:rPr>
          <w:rFonts w:ascii="BIZ UDゴシック" w:eastAsia="BIZ UDゴシック" w:hAnsi="BIZ UDゴシック" w:hint="eastAsia"/>
        </w:rPr>
        <w:t>回程度開催</w:t>
      </w:r>
      <w:r w:rsidRPr="00643C5F">
        <w:rPr>
          <w:rFonts w:ascii="BIZ UDゴシック" w:eastAsia="BIZ UDゴシック" w:hAnsi="BIZ UDゴシック" w:hint="eastAsia"/>
        </w:rPr>
        <w:t>）および検討会等</w:t>
      </w:r>
      <w:r w:rsidR="009D5AA3" w:rsidRPr="00643C5F">
        <w:rPr>
          <w:rFonts w:ascii="BIZ UDゴシック" w:eastAsia="BIZ UDゴシック" w:hAnsi="BIZ UDゴシック" w:hint="eastAsia"/>
        </w:rPr>
        <w:t>の資料及び議事録の作成等を行う。</w:t>
      </w:r>
      <w:r w:rsidR="009D5AA3" w:rsidRPr="00643C5F">
        <w:rPr>
          <w:rFonts w:ascii="BIZ UDゴシック" w:eastAsia="BIZ UDゴシック" w:hAnsi="BIZ UDゴシック" w:hint="eastAsia"/>
          <w:lang w:eastAsia="zh-TW"/>
        </w:rPr>
        <w:t>（１回１～２時間程度、出席者最大約２０名）</w:t>
      </w:r>
    </w:p>
    <w:p w14:paraId="6B47B793" w14:textId="77777777" w:rsidR="009D5AA3" w:rsidRPr="00643C5F" w:rsidRDefault="009D5AA3" w:rsidP="009D5AA3">
      <w:pPr>
        <w:pStyle w:val="a3"/>
        <w:ind w:leftChars="0" w:left="851" w:firstLineChars="100" w:firstLine="210"/>
        <w:rPr>
          <w:rFonts w:ascii="BIZ UDゴシック" w:eastAsia="BIZ UDゴシック" w:hAnsi="BIZ UDゴシック"/>
          <w:lang w:eastAsia="zh-TW"/>
        </w:rPr>
      </w:pPr>
    </w:p>
    <w:p w14:paraId="395A7172" w14:textId="2B16FD0C" w:rsidR="009D5AA3" w:rsidRPr="00643C5F" w:rsidRDefault="009D5AA3" w:rsidP="009D5AA3">
      <w:pPr>
        <w:tabs>
          <w:tab w:val="left" w:pos="426"/>
        </w:tabs>
        <w:ind w:leftChars="202" w:left="424"/>
        <w:rPr>
          <w:rFonts w:ascii="BIZ UDゴシック" w:eastAsia="BIZ UDゴシック" w:hAnsi="BIZ UDゴシック"/>
        </w:rPr>
      </w:pPr>
      <w:r w:rsidRPr="00643C5F">
        <w:rPr>
          <w:rFonts w:ascii="BIZ UDゴシック" w:eastAsia="BIZ UDゴシック" w:hAnsi="BIZ UDゴシック" w:hint="eastAsia"/>
        </w:rPr>
        <w:t>（</w:t>
      </w:r>
      <w:r w:rsidR="000F1328" w:rsidRPr="00643C5F">
        <w:rPr>
          <w:rFonts w:ascii="BIZ UDゴシック" w:eastAsia="BIZ UDゴシック" w:hAnsi="BIZ UDゴシック" w:hint="eastAsia"/>
        </w:rPr>
        <w:t>５</w:t>
      </w:r>
      <w:r w:rsidRPr="00643C5F">
        <w:rPr>
          <w:rFonts w:ascii="BIZ UDゴシック" w:eastAsia="BIZ UDゴシック" w:hAnsi="BIZ UDゴシック" w:hint="eastAsia"/>
        </w:rPr>
        <w:t>）報告書のとりまとめ</w:t>
      </w:r>
    </w:p>
    <w:p w14:paraId="5DBF03BF" w14:textId="77777777" w:rsidR="009D5AA3" w:rsidRPr="00643C5F" w:rsidRDefault="009D5AA3" w:rsidP="009D5AA3">
      <w:pPr>
        <w:pStyle w:val="a3"/>
        <w:ind w:leftChars="0" w:left="851" w:firstLineChars="100" w:firstLine="210"/>
        <w:rPr>
          <w:rFonts w:ascii="BIZ UDゴシック" w:eastAsia="BIZ UDゴシック" w:hAnsi="BIZ UDゴシック"/>
        </w:rPr>
      </w:pPr>
      <w:r w:rsidRPr="00643C5F">
        <w:rPr>
          <w:rFonts w:ascii="BIZ UDゴシック" w:eastAsia="BIZ UDゴシック" w:hAnsi="BIZ UDゴシック" w:hint="eastAsia"/>
        </w:rPr>
        <w:t>本業務の実施内容についてとりまとめ、報告書を作成するとともに、報告書冒頭にＡ４数ページの「概要版」を作成する。</w:t>
      </w:r>
    </w:p>
    <w:p w14:paraId="03FF8E5B" w14:textId="77777777" w:rsidR="009D5AA3" w:rsidRPr="00643C5F" w:rsidRDefault="009D5AA3" w:rsidP="009D5AA3">
      <w:pPr>
        <w:pStyle w:val="a3"/>
        <w:ind w:leftChars="0" w:left="851" w:firstLineChars="100" w:firstLine="210"/>
        <w:rPr>
          <w:rFonts w:ascii="BIZ UDゴシック" w:eastAsia="BIZ UDゴシック" w:hAnsi="BIZ UDゴシック"/>
        </w:rPr>
      </w:pPr>
    </w:p>
    <w:p w14:paraId="7E04F5F9" w14:textId="27CD23A8" w:rsidR="009D5AA3" w:rsidRPr="00643C5F" w:rsidRDefault="009D5AA3" w:rsidP="009D5AA3">
      <w:pPr>
        <w:tabs>
          <w:tab w:val="left" w:pos="426"/>
        </w:tabs>
        <w:ind w:leftChars="202" w:left="424"/>
        <w:rPr>
          <w:rFonts w:ascii="BIZ UDゴシック" w:eastAsia="BIZ UDゴシック" w:hAnsi="BIZ UDゴシック"/>
        </w:rPr>
      </w:pPr>
      <w:r w:rsidRPr="00643C5F">
        <w:rPr>
          <w:rFonts w:ascii="BIZ UDゴシック" w:eastAsia="BIZ UDゴシック" w:hAnsi="BIZ UDゴシック" w:hint="eastAsia"/>
        </w:rPr>
        <w:lastRenderedPageBreak/>
        <w:t>（</w:t>
      </w:r>
      <w:r w:rsidR="000F1328" w:rsidRPr="00643C5F">
        <w:rPr>
          <w:rFonts w:ascii="BIZ UDゴシック" w:eastAsia="BIZ UDゴシック" w:hAnsi="BIZ UDゴシック" w:hint="eastAsia"/>
        </w:rPr>
        <w:t>６</w:t>
      </w:r>
      <w:r w:rsidRPr="00643C5F">
        <w:rPr>
          <w:rFonts w:ascii="BIZ UDゴシック" w:eastAsia="BIZ UDゴシック" w:hAnsi="BIZ UDゴシック" w:hint="eastAsia"/>
        </w:rPr>
        <w:t>）留意事項</w:t>
      </w:r>
    </w:p>
    <w:p w14:paraId="1F5D4526" w14:textId="77777777" w:rsidR="009D5AA3" w:rsidRPr="00643C5F" w:rsidRDefault="009D5AA3" w:rsidP="009D5AA3">
      <w:pPr>
        <w:pStyle w:val="a3"/>
        <w:ind w:leftChars="0" w:left="851" w:firstLineChars="100" w:firstLine="210"/>
        <w:rPr>
          <w:rFonts w:ascii="BIZ UDゴシック" w:eastAsia="BIZ UDゴシック" w:hAnsi="BIZ UDゴシック"/>
        </w:rPr>
      </w:pPr>
      <w:r w:rsidRPr="00643C5F">
        <w:rPr>
          <w:rFonts w:ascii="BIZ UDゴシック" w:eastAsia="BIZ UDゴシック" w:hAnsi="BIZ UDゴシック" w:hint="eastAsia"/>
        </w:rPr>
        <w:t>会議や講座等では、学識経験者や専門家等からの自然科学的・社会科学的助言も得ながら、具体的な課題や方向性・方針の共有・協議などを行い、次年度以降の対策等について取りまとめ・発信を行っていく。</w:t>
      </w:r>
    </w:p>
    <w:p w14:paraId="583287AA" w14:textId="77777777" w:rsidR="009D5AA3" w:rsidRPr="00643C5F" w:rsidRDefault="009D5AA3" w:rsidP="009D5AA3">
      <w:pPr>
        <w:pStyle w:val="a3"/>
        <w:ind w:leftChars="0" w:left="851" w:firstLineChars="100" w:firstLine="210"/>
        <w:rPr>
          <w:rFonts w:ascii="BIZ UDゴシック" w:eastAsia="BIZ UDゴシック" w:hAnsi="BIZ UDゴシック"/>
        </w:rPr>
      </w:pPr>
      <w:r w:rsidRPr="00643C5F">
        <w:rPr>
          <w:rFonts w:ascii="BIZ UDゴシック" w:eastAsia="BIZ UDゴシック" w:hAnsi="BIZ UDゴシック" w:hint="eastAsia"/>
        </w:rPr>
        <w:t>なお本業務受託者において、それぞれのテーマに関して知見のある学識経験者・専門家等を選定し、必要な時に招聘すること。それに伴う経費については本業務受託費の中から支出すること。</w:t>
      </w:r>
    </w:p>
    <w:p w14:paraId="258B5BD4" w14:textId="77777777" w:rsidR="009D5AA3" w:rsidRPr="00643C5F" w:rsidRDefault="009D5AA3" w:rsidP="009D5AA3">
      <w:pPr>
        <w:pStyle w:val="a3"/>
        <w:ind w:leftChars="0" w:left="851" w:firstLineChars="100" w:firstLine="210"/>
        <w:rPr>
          <w:rFonts w:ascii="BIZ UDゴシック" w:eastAsia="BIZ UDゴシック" w:hAnsi="BIZ UDゴシック"/>
        </w:rPr>
      </w:pPr>
      <w:r w:rsidRPr="00643C5F">
        <w:rPr>
          <w:rFonts w:ascii="BIZ UDゴシック" w:eastAsia="BIZ UDゴシック" w:hAnsi="BIZ UDゴシック" w:hint="eastAsia"/>
        </w:rPr>
        <w:t>また本業務の実施にあたっては、あらかじめ、ニホンジカをはじめとする野生鳥獣の生態等の自然科学的与件だけでなく、捕獲業務、捕獲を巡る補助体系等、社会的与件にもある程度詳しい受託者を想定している。もし受託者内にいない場合は、必ず学識経験者・専門家等の指導・助言を受けるものとする。</w:t>
      </w:r>
    </w:p>
    <w:p w14:paraId="6E4E8A09" w14:textId="77777777" w:rsidR="009D5AA3" w:rsidRPr="00643C5F" w:rsidRDefault="009D5AA3" w:rsidP="009D5AA3">
      <w:pPr>
        <w:pStyle w:val="a3"/>
        <w:ind w:leftChars="0" w:left="851" w:firstLineChars="100" w:firstLine="210"/>
        <w:rPr>
          <w:rFonts w:ascii="BIZ UDゴシック" w:eastAsia="BIZ UDゴシック" w:hAnsi="BIZ UDゴシック"/>
        </w:rPr>
      </w:pPr>
    </w:p>
    <w:p w14:paraId="56127A0C" w14:textId="77777777" w:rsidR="009D5AA3" w:rsidRPr="00643C5F" w:rsidRDefault="009D5AA3" w:rsidP="009D5AA3">
      <w:pPr>
        <w:pStyle w:val="a3"/>
        <w:numPr>
          <w:ilvl w:val="0"/>
          <w:numId w:val="45"/>
        </w:numPr>
        <w:ind w:leftChars="0" w:left="840"/>
        <w:jc w:val="left"/>
        <w:rPr>
          <w:rFonts w:ascii="BIZ UDゴシック" w:eastAsia="BIZ UDゴシック" w:hAnsi="BIZ UDゴシック"/>
          <w:u w:val="single"/>
        </w:rPr>
      </w:pPr>
      <w:r w:rsidRPr="00643C5F">
        <w:rPr>
          <w:rFonts w:ascii="BIZ UDゴシック" w:eastAsia="BIZ UDゴシック" w:hAnsi="BIZ UDゴシック" w:hint="eastAsia"/>
          <w:u w:val="single"/>
        </w:rPr>
        <w:t>業務の実施</w:t>
      </w:r>
    </w:p>
    <w:p w14:paraId="1DE10517" w14:textId="77777777" w:rsidR="009D5AA3" w:rsidRPr="00643C5F" w:rsidRDefault="009D5AA3" w:rsidP="009D5AA3">
      <w:pPr>
        <w:ind w:leftChars="200" w:left="420" w:firstLineChars="100" w:firstLine="210"/>
        <w:jc w:val="left"/>
        <w:rPr>
          <w:rFonts w:ascii="BIZ UDゴシック" w:eastAsia="BIZ UDゴシック" w:hAnsi="BIZ UDゴシック"/>
        </w:rPr>
      </w:pPr>
      <w:r w:rsidRPr="00643C5F">
        <w:rPr>
          <w:rFonts w:ascii="BIZ UDゴシック" w:eastAsia="BIZ UDゴシック" w:hAnsi="BIZ UDゴシック" w:hint="eastAsia"/>
        </w:rPr>
        <w:t>本業務における委託者と受託者の打合せは、おおむね業務着手時、中間時、業務とりまとめ時、に実施する。打合せ等を実施した場合は、受託者において速やかに業務打合せ簿等を作成し、内容について委託者の確認を得ること。</w:t>
      </w:r>
    </w:p>
    <w:p w14:paraId="5C8CF7F4" w14:textId="77777777" w:rsidR="009D5AA3" w:rsidRPr="00643C5F" w:rsidRDefault="009D5AA3" w:rsidP="009D5AA3">
      <w:pPr>
        <w:pStyle w:val="a3"/>
        <w:ind w:leftChars="200" w:left="420" w:firstLineChars="100" w:firstLine="210"/>
        <w:jc w:val="left"/>
        <w:rPr>
          <w:rFonts w:ascii="BIZ UDゴシック" w:eastAsia="BIZ UDゴシック" w:hAnsi="BIZ UDゴシック"/>
        </w:rPr>
      </w:pPr>
    </w:p>
    <w:p w14:paraId="2711391D" w14:textId="77777777" w:rsidR="009D5AA3" w:rsidRPr="00643C5F" w:rsidRDefault="009D5AA3" w:rsidP="009D5AA3">
      <w:pPr>
        <w:pStyle w:val="a3"/>
        <w:numPr>
          <w:ilvl w:val="0"/>
          <w:numId w:val="45"/>
        </w:numPr>
        <w:ind w:leftChars="0" w:left="840"/>
        <w:jc w:val="left"/>
        <w:rPr>
          <w:rFonts w:ascii="BIZ UDゴシック" w:eastAsia="BIZ UDゴシック" w:hAnsi="BIZ UDゴシック"/>
          <w:u w:val="single"/>
        </w:rPr>
      </w:pPr>
      <w:r w:rsidRPr="00643C5F">
        <w:rPr>
          <w:rFonts w:ascii="BIZ UDゴシック" w:eastAsia="BIZ UDゴシック" w:hAnsi="BIZ UDゴシック" w:hint="eastAsia"/>
          <w:u w:val="single"/>
        </w:rPr>
        <w:t>成果物</w:t>
      </w:r>
    </w:p>
    <w:p w14:paraId="5AC8CF79" w14:textId="77777777" w:rsidR="009D5AA3" w:rsidRPr="00643C5F" w:rsidRDefault="009D5AA3" w:rsidP="009D5AA3">
      <w:pPr>
        <w:pStyle w:val="a3"/>
        <w:ind w:leftChars="300" w:left="630"/>
        <w:rPr>
          <w:rFonts w:ascii="BIZ UDゴシック" w:eastAsia="BIZ UDゴシック" w:hAnsi="BIZ UDゴシック"/>
        </w:rPr>
      </w:pPr>
      <w:r w:rsidRPr="00643C5F">
        <w:rPr>
          <w:rFonts w:ascii="BIZ UDゴシック" w:eastAsia="BIZ UDゴシック" w:hAnsi="BIZ UDゴシック" w:hint="eastAsia"/>
        </w:rPr>
        <w:t xml:space="preserve">【報告書】　</w:t>
      </w:r>
    </w:p>
    <w:p w14:paraId="64CC28CD" w14:textId="77777777" w:rsidR="009D5AA3" w:rsidRPr="00643C5F" w:rsidRDefault="009D5AA3" w:rsidP="009D5AA3">
      <w:pPr>
        <w:pStyle w:val="a3"/>
        <w:rPr>
          <w:rFonts w:ascii="BIZ UDゴシック" w:eastAsia="BIZ UDゴシック" w:hAnsi="BIZ UDゴシック"/>
        </w:rPr>
      </w:pPr>
      <w:r w:rsidRPr="00643C5F">
        <w:rPr>
          <w:rFonts w:ascii="BIZ UDゴシック" w:eastAsia="BIZ UDゴシック" w:hAnsi="BIZ UDゴシック" w:hint="eastAsia"/>
        </w:rPr>
        <w:t>・ファイル製本　　　　　２部</w:t>
      </w:r>
    </w:p>
    <w:p w14:paraId="07462422" w14:textId="77777777" w:rsidR="009D5AA3" w:rsidRPr="00643C5F" w:rsidRDefault="009D5AA3" w:rsidP="009D5AA3">
      <w:pPr>
        <w:ind w:leftChars="400" w:left="840"/>
        <w:rPr>
          <w:rFonts w:ascii="BIZ UDゴシック" w:eastAsia="BIZ UDゴシック" w:hAnsi="BIZ UDゴシック"/>
        </w:rPr>
      </w:pPr>
      <w:r w:rsidRPr="00643C5F">
        <w:rPr>
          <w:rFonts w:ascii="BIZ UDゴシック" w:eastAsia="BIZ UDゴシック" w:hAnsi="BIZ UDゴシック" w:hint="eastAsia"/>
        </w:rPr>
        <w:t>・報告書の電子データを収納した電子媒体（ファイル製本報告書に添付すること）。</w:t>
      </w:r>
    </w:p>
    <w:p w14:paraId="28E4CFCB" w14:textId="77777777" w:rsidR="009D5AA3" w:rsidRPr="00643C5F" w:rsidRDefault="009D5AA3" w:rsidP="009D5AA3">
      <w:pPr>
        <w:pStyle w:val="a3"/>
        <w:jc w:val="left"/>
        <w:rPr>
          <w:rFonts w:ascii="BIZ UDゴシック" w:eastAsia="BIZ UDゴシック" w:hAnsi="BIZ UDゴシック"/>
        </w:rPr>
      </w:pPr>
      <w:r w:rsidRPr="00643C5F">
        <w:rPr>
          <w:rFonts w:ascii="BIZ UDゴシック" w:eastAsia="BIZ UDゴシック" w:hAnsi="BIZ UDゴシック" w:hint="eastAsia"/>
        </w:rPr>
        <w:t>・クルミ綴製本１８部（A4版）</w:t>
      </w:r>
    </w:p>
    <w:p w14:paraId="6D04755C" w14:textId="77777777" w:rsidR="009D5AA3" w:rsidRPr="00643C5F" w:rsidRDefault="009D5AA3" w:rsidP="009D5AA3">
      <w:pPr>
        <w:pStyle w:val="a3"/>
        <w:jc w:val="left"/>
        <w:rPr>
          <w:rFonts w:ascii="BIZ UDゴシック" w:eastAsia="BIZ UDゴシック" w:hAnsi="BIZ UDゴシック"/>
          <w:u w:val="single"/>
        </w:rPr>
      </w:pPr>
    </w:p>
    <w:p w14:paraId="5F1749B9" w14:textId="77777777" w:rsidR="009D5AA3" w:rsidRPr="00643C5F" w:rsidRDefault="009D5AA3" w:rsidP="009D5AA3">
      <w:pPr>
        <w:pStyle w:val="a3"/>
        <w:numPr>
          <w:ilvl w:val="0"/>
          <w:numId w:val="45"/>
        </w:numPr>
        <w:ind w:leftChars="0" w:left="840"/>
        <w:jc w:val="left"/>
        <w:rPr>
          <w:rFonts w:ascii="BIZ UDゴシック" w:eastAsia="BIZ UDゴシック" w:hAnsi="BIZ UDゴシック"/>
          <w:u w:val="single"/>
        </w:rPr>
      </w:pPr>
      <w:r w:rsidRPr="00643C5F">
        <w:rPr>
          <w:rFonts w:ascii="BIZ UDゴシック" w:eastAsia="BIZ UDゴシック" w:hAnsi="BIZ UDゴシック" w:hint="eastAsia"/>
          <w:u w:val="single"/>
        </w:rPr>
        <w:t>成果物の二次利用について</w:t>
      </w:r>
    </w:p>
    <w:p w14:paraId="04DBCA02" w14:textId="045D6FEA" w:rsidR="0013288E" w:rsidRPr="00643C5F" w:rsidRDefault="009D5AA3" w:rsidP="009D5AA3">
      <w:pPr>
        <w:ind w:leftChars="200" w:left="420" w:firstLineChars="100" w:firstLine="210"/>
        <w:jc w:val="left"/>
        <w:rPr>
          <w:rFonts w:ascii="BIZ UDゴシック" w:eastAsia="BIZ UDゴシック" w:hAnsi="BIZ UDゴシック"/>
        </w:rPr>
      </w:pPr>
      <w:r w:rsidRPr="00643C5F">
        <w:rPr>
          <w:rFonts w:ascii="BIZ UDゴシック" w:eastAsia="BIZ UDゴシック" w:hAnsi="BIZ UDゴシック" w:hint="eastAsia"/>
        </w:rPr>
        <w:t>なお受託者は、委託者が認めた場合の、成果物の二次利用においても、その都度、委託者と協議の上、その利用の取り決めを行うものとする。</w:t>
      </w:r>
      <w:bookmarkEnd w:id="4"/>
    </w:p>
    <w:sectPr w:rsidR="0013288E" w:rsidRPr="00643C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58C8" w14:textId="77777777" w:rsidR="004B04A9" w:rsidRDefault="004B04A9" w:rsidP="00A87732">
      <w:r>
        <w:separator/>
      </w:r>
    </w:p>
  </w:endnote>
  <w:endnote w:type="continuationSeparator" w:id="0">
    <w:p w14:paraId="654C20DA" w14:textId="77777777" w:rsidR="004B04A9" w:rsidRDefault="004B04A9" w:rsidP="00A8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852B" w14:textId="77777777" w:rsidR="004B04A9" w:rsidRDefault="004B04A9" w:rsidP="00A87732">
      <w:r>
        <w:separator/>
      </w:r>
    </w:p>
  </w:footnote>
  <w:footnote w:type="continuationSeparator" w:id="0">
    <w:p w14:paraId="34EE5A3B" w14:textId="77777777" w:rsidR="004B04A9" w:rsidRDefault="004B04A9" w:rsidP="00A87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008"/>
    <w:multiLevelType w:val="hybridMultilevel"/>
    <w:tmpl w:val="1E20393A"/>
    <w:lvl w:ilvl="0" w:tplc="AAAE59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B21D7"/>
    <w:multiLevelType w:val="hybridMultilevel"/>
    <w:tmpl w:val="FE7C94B8"/>
    <w:lvl w:ilvl="0" w:tplc="037AA3F0">
      <w:start w:val="1"/>
      <w:numFmt w:val="decimalFullWidth"/>
      <w:lvlText w:val="%1、"/>
      <w:lvlJc w:val="left"/>
      <w:pPr>
        <w:ind w:left="11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987E81"/>
    <w:multiLevelType w:val="hybridMultilevel"/>
    <w:tmpl w:val="6A0E3850"/>
    <w:lvl w:ilvl="0" w:tplc="901C048A">
      <w:start w:val="1"/>
      <w:numFmt w:val="decimalFullWidth"/>
      <w:lvlText w:val="（%1）"/>
      <w:lvlJc w:val="left"/>
      <w:pPr>
        <w:ind w:left="1287" w:hanging="720"/>
      </w:pPr>
      <w:rPr>
        <w:rFonts w:hint="default"/>
      </w:rPr>
    </w:lvl>
    <w:lvl w:ilvl="1" w:tplc="42D69074">
      <w:start w:val="1"/>
      <w:numFmt w:val="decimalEnclosedCircle"/>
      <w:lvlText w:val="%2"/>
      <w:lvlJc w:val="left"/>
      <w:pPr>
        <w:ind w:left="927" w:hanging="360"/>
      </w:pPr>
      <w:rPr>
        <w:rFonts w:ascii="Times New Roman" w:eastAsia="Times New Roman" w:hAnsi="Times New Roman" w:cs="Times New Roman"/>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0AD00CCC"/>
    <w:multiLevelType w:val="hybridMultilevel"/>
    <w:tmpl w:val="50B00AF0"/>
    <w:lvl w:ilvl="0" w:tplc="B7D01F8A">
      <w:start w:val="1"/>
      <w:numFmt w:val="decimalEnclosedCircle"/>
      <w:lvlText w:val="%1"/>
      <w:lvlJc w:val="left"/>
      <w:pPr>
        <w:ind w:left="126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548DC"/>
    <w:multiLevelType w:val="hybridMultilevel"/>
    <w:tmpl w:val="B0960C6A"/>
    <w:lvl w:ilvl="0" w:tplc="59B02EF6">
      <w:start w:val="5"/>
      <w:numFmt w:val="decimalFullWidth"/>
      <w:lvlText w:val="%1、"/>
      <w:lvlJc w:val="left"/>
      <w:pPr>
        <w:ind w:left="11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A6696"/>
    <w:multiLevelType w:val="hybridMultilevel"/>
    <w:tmpl w:val="CD48EE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6B35D1"/>
    <w:multiLevelType w:val="hybridMultilevel"/>
    <w:tmpl w:val="B0C63FF2"/>
    <w:lvl w:ilvl="0" w:tplc="5560C8BA">
      <w:start w:val="5"/>
      <w:numFmt w:val="decimalFullWidth"/>
      <w:lvlText w:val="%1、"/>
      <w:lvlJc w:val="left"/>
      <w:pPr>
        <w:ind w:left="155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F7D5D2B"/>
    <w:multiLevelType w:val="hybridMultilevel"/>
    <w:tmpl w:val="2C367E46"/>
    <w:lvl w:ilvl="0" w:tplc="BAD03E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C31EE1"/>
    <w:multiLevelType w:val="hybridMultilevel"/>
    <w:tmpl w:val="154A1FD8"/>
    <w:lvl w:ilvl="0" w:tplc="037AA3F0">
      <w:start w:val="1"/>
      <w:numFmt w:val="decimalFullWidth"/>
      <w:lvlText w:val="%1、"/>
      <w:lvlJc w:val="left"/>
      <w:pPr>
        <w:ind w:left="420" w:hanging="420"/>
      </w:pPr>
      <w:rPr>
        <w:rFonts w:hint="default"/>
      </w:rPr>
    </w:lvl>
    <w:lvl w:ilvl="1" w:tplc="18FA8F48">
      <w:start w:val="1"/>
      <w:numFmt w:val="decimalEnclosedCircle"/>
      <w:lvlText w:val="%2"/>
      <w:lvlJc w:val="left"/>
      <w:pPr>
        <w:ind w:left="780" w:hanging="360"/>
      </w:pPr>
      <w:rPr>
        <w:rFonts w:hint="default"/>
      </w:rPr>
    </w:lvl>
    <w:lvl w:ilvl="2" w:tplc="9326C38C">
      <w:start w:val="2"/>
      <w:numFmt w:val="decimal"/>
      <w:lvlText w:val="%3"/>
      <w:lvlJc w:val="left"/>
      <w:pPr>
        <w:ind w:left="1200" w:hanging="360"/>
      </w:pPr>
      <w:rPr>
        <w:rFonts w:hint="default"/>
      </w:rPr>
    </w:lvl>
    <w:lvl w:ilvl="3" w:tplc="2970F41E">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637443"/>
    <w:multiLevelType w:val="hybridMultilevel"/>
    <w:tmpl w:val="BFCA4C8C"/>
    <w:lvl w:ilvl="0" w:tplc="901C048A">
      <w:start w:val="1"/>
      <w:numFmt w:val="decimalFullWidth"/>
      <w:lvlText w:val="（%1）"/>
      <w:lvlJc w:val="left"/>
      <w:pPr>
        <w:ind w:left="1430" w:hanging="720"/>
      </w:pPr>
      <w:rPr>
        <w:rFonts w:hint="default"/>
      </w:rPr>
    </w:lvl>
    <w:lvl w:ilvl="1" w:tplc="2A3EEE26">
      <w:start w:val="1"/>
      <w:numFmt w:val="decimalEnclosedCircle"/>
      <w:lvlText w:val="%2"/>
      <w:lvlJc w:val="left"/>
      <w:pPr>
        <w:ind w:left="1490" w:hanging="360"/>
      </w:pPr>
      <w:rPr>
        <w:rFonts w:asciiTheme="minorHAnsi" w:eastAsiaTheme="minorEastAsia" w:hAnsiTheme="minorHAnsi" w:cstheme="minorBidi"/>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0" w15:restartNumberingAfterBreak="0">
    <w:nsid w:val="1A597B26"/>
    <w:multiLevelType w:val="hybridMultilevel"/>
    <w:tmpl w:val="39CCAE5A"/>
    <w:lvl w:ilvl="0" w:tplc="6330C606">
      <w:start w:val="1"/>
      <w:numFmt w:val="decimalEnclosedCircle"/>
      <w:lvlText w:val="%1"/>
      <w:lvlJc w:val="left"/>
      <w:pPr>
        <w:ind w:left="703" w:hanging="420"/>
      </w:pPr>
      <w:rPr>
        <w:color w:val="auto"/>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1F52406F"/>
    <w:multiLevelType w:val="hybridMultilevel"/>
    <w:tmpl w:val="30D23D76"/>
    <w:lvl w:ilvl="0" w:tplc="2970F41E">
      <w:start w:val="1"/>
      <w:numFmt w:val="decimalEnclosedCircle"/>
      <w:lvlText w:val="%1"/>
      <w:lvlJc w:val="left"/>
      <w:pPr>
        <w:ind w:left="16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FA6E1C"/>
    <w:multiLevelType w:val="hybridMultilevel"/>
    <w:tmpl w:val="50B00AF0"/>
    <w:lvl w:ilvl="0" w:tplc="B7D01F8A">
      <w:start w:val="1"/>
      <w:numFmt w:val="decimalEnclosedCircle"/>
      <w:lvlText w:val="%1"/>
      <w:lvlJc w:val="left"/>
      <w:pPr>
        <w:ind w:left="126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ED621F"/>
    <w:multiLevelType w:val="hybridMultilevel"/>
    <w:tmpl w:val="D8D0670C"/>
    <w:lvl w:ilvl="0" w:tplc="8674A3AE">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37452F"/>
    <w:multiLevelType w:val="hybridMultilevel"/>
    <w:tmpl w:val="B36CC0A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BD42F6"/>
    <w:multiLevelType w:val="hybridMultilevel"/>
    <w:tmpl w:val="F0C4512A"/>
    <w:lvl w:ilvl="0" w:tplc="CB74C83A">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2BA51461"/>
    <w:multiLevelType w:val="hybridMultilevel"/>
    <w:tmpl w:val="0E90E9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02589D"/>
    <w:multiLevelType w:val="hybridMultilevel"/>
    <w:tmpl w:val="47923BA8"/>
    <w:lvl w:ilvl="0" w:tplc="4A0055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5D08F4"/>
    <w:multiLevelType w:val="hybridMultilevel"/>
    <w:tmpl w:val="75F84C58"/>
    <w:lvl w:ilvl="0" w:tplc="91BAFD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765683"/>
    <w:multiLevelType w:val="hybridMultilevel"/>
    <w:tmpl w:val="44783E5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1F0A93"/>
    <w:multiLevelType w:val="hybridMultilevel"/>
    <w:tmpl w:val="5DF634A4"/>
    <w:lvl w:ilvl="0" w:tplc="E38640F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CB7005F"/>
    <w:multiLevelType w:val="hybridMultilevel"/>
    <w:tmpl w:val="B76E94AE"/>
    <w:lvl w:ilvl="0" w:tplc="FE4E843C">
      <w:start w:val="5"/>
      <w:numFmt w:val="decimalFullWidth"/>
      <w:lvlText w:val="%1、"/>
      <w:lvlJc w:val="left"/>
      <w:pPr>
        <w:ind w:left="98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BA23FF"/>
    <w:multiLevelType w:val="multilevel"/>
    <w:tmpl w:val="925E995E"/>
    <w:lvl w:ilvl="0">
      <w:start w:val="1"/>
      <w:numFmt w:val="decimalFullWidth"/>
      <w:lvlText w:val="（%1）"/>
      <w:lvlJc w:val="left"/>
      <w:pPr>
        <w:ind w:left="1430" w:hanging="720"/>
      </w:pPr>
      <w:rPr>
        <w:rFonts w:hint="default"/>
      </w:rPr>
    </w:lvl>
    <w:lvl w:ilvl="1">
      <w:start w:val="1"/>
      <w:numFmt w:val="decimalEnclosedCircle"/>
      <w:lvlText w:val="%2"/>
      <w:lvlJc w:val="left"/>
      <w:pPr>
        <w:ind w:left="1490" w:hanging="360"/>
      </w:pPr>
      <w:rPr>
        <w:rFonts w:hint="default"/>
      </w:rPr>
    </w:lvl>
    <w:lvl w:ilvl="2">
      <w:start w:val="1"/>
      <w:numFmt w:val="decimalEnclosedCircle"/>
      <w:lvlText w:val="%3"/>
      <w:lvlJc w:val="left"/>
      <w:pPr>
        <w:ind w:left="1970" w:hanging="420"/>
      </w:pPr>
    </w:lvl>
    <w:lvl w:ilvl="3">
      <w:start w:val="1"/>
      <w:numFmt w:val="decimal"/>
      <w:lvlText w:val="%4."/>
      <w:lvlJc w:val="left"/>
      <w:pPr>
        <w:ind w:left="2390" w:hanging="420"/>
      </w:pPr>
    </w:lvl>
    <w:lvl w:ilvl="4">
      <w:start w:val="1"/>
      <w:numFmt w:val="aiueoFullWidth"/>
      <w:lvlText w:val="(%5)"/>
      <w:lvlJc w:val="left"/>
      <w:pPr>
        <w:ind w:left="2810" w:hanging="420"/>
      </w:pPr>
    </w:lvl>
    <w:lvl w:ilvl="5">
      <w:start w:val="1"/>
      <w:numFmt w:val="decimalEnclosedCircle"/>
      <w:lvlText w:val="%6"/>
      <w:lvlJc w:val="left"/>
      <w:pPr>
        <w:ind w:left="3230" w:hanging="420"/>
      </w:pPr>
    </w:lvl>
    <w:lvl w:ilvl="6">
      <w:start w:val="1"/>
      <w:numFmt w:val="decimal"/>
      <w:lvlText w:val="%7."/>
      <w:lvlJc w:val="left"/>
      <w:pPr>
        <w:ind w:left="3650" w:hanging="420"/>
      </w:pPr>
    </w:lvl>
    <w:lvl w:ilvl="7">
      <w:start w:val="1"/>
      <w:numFmt w:val="aiueoFullWidth"/>
      <w:lvlText w:val="(%8)"/>
      <w:lvlJc w:val="left"/>
      <w:pPr>
        <w:ind w:left="4070" w:hanging="420"/>
      </w:pPr>
    </w:lvl>
    <w:lvl w:ilvl="8">
      <w:start w:val="1"/>
      <w:numFmt w:val="decimalEnclosedCircle"/>
      <w:lvlText w:val="%9"/>
      <w:lvlJc w:val="left"/>
      <w:pPr>
        <w:ind w:left="4490" w:hanging="420"/>
      </w:pPr>
    </w:lvl>
  </w:abstractNum>
  <w:abstractNum w:abstractNumId="23" w15:restartNumberingAfterBreak="0">
    <w:nsid w:val="43B128F5"/>
    <w:multiLevelType w:val="hybridMultilevel"/>
    <w:tmpl w:val="18A25C4E"/>
    <w:lvl w:ilvl="0" w:tplc="93A0FB02">
      <w:start w:val="2"/>
      <w:numFmt w:val="decimalEnclosedCircle"/>
      <w:lvlText w:val="%1"/>
      <w:lvlJc w:val="left"/>
      <w:pPr>
        <w:ind w:left="1620" w:hanging="360"/>
      </w:pPr>
      <w:rPr>
        <w:rFonts w:cstheme="minorBidi"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15:restartNumberingAfterBreak="0">
    <w:nsid w:val="44C17257"/>
    <w:multiLevelType w:val="hybridMultilevel"/>
    <w:tmpl w:val="96468E3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990B96"/>
    <w:multiLevelType w:val="hybridMultilevel"/>
    <w:tmpl w:val="5016C09C"/>
    <w:lvl w:ilvl="0" w:tplc="B7D01F8A">
      <w:start w:val="1"/>
      <w:numFmt w:val="decimalEnclosedCircle"/>
      <w:lvlText w:val="%1"/>
      <w:lvlJc w:val="left"/>
      <w:pPr>
        <w:ind w:left="126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B669E1"/>
    <w:multiLevelType w:val="hybridMultilevel"/>
    <w:tmpl w:val="F6A80B3A"/>
    <w:lvl w:ilvl="0" w:tplc="809A3BBC">
      <w:start w:val="1"/>
      <w:numFmt w:val="iroha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E4A7CD9"/>
    <w:multiLevelType w:val="hybridMultilevel"/>
    <w:tmpl w:val="5EC6595E"/>
    <w:lvl w:ilvl="0" w:tplc="04090017">
      <w:start w:val="1"/>
      <w:numFmt w:val="aiueoFullWidth"/>
      <w:lvlText w:val="(%1)"/>
      <w:lvlJc w:val="left"/>
      <w:pPr>
        <w:ind w:left="1890" w:hanging="420"/>
      </w:pPr>
    </w:lvl>
    <w:lvl w:ilvl="1" w:tplc="D2000A7C">
      <w:start w:val="3"/>
      <w:numFmt w:val="aiueoFullWidth"/>
      <w:lvlText w:val="（%2）"/>
      <w:lvlJc w:val="left"/>
      <w:pPr>
        <w:ind w:left="2610" w:hanging="720"/>
      </w:pPr>
      <w:rPr>
        <w:rFonts w:hint="default"/>
        <w:lang w:val="en-US"/>
      </w:r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8" w15:restartNumberingAfterBreak="0">
    <w:nsid w:val="60D92385"/>
    <w:multiLevelType w:val="hybridMultilevel"/>
    <w:tmpl w:val="90FA6462"/>
    <w:lvl w:ilvl="0" w:tplc="04090011">
      <w:start w:val="1"/>
      <w:numFmt w:val="decimalEnclosedCircle"/>
      <w:lvlText w:val="%1"/>
      <w:lvlJc w:val="left"/>
      <w:pPr>
        <w:ind w:left="1347" w:hanging="420"/>
      </w:p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29" w15:restartNumberingAfterBreak="0">
    <w:nsid w:val="624B2D82"/>
    <w:multiLevelType w:val="hybridMultilevel"/>
    <w:tmpl w:val="29B450BC"/>
    <w:lvl w:ilvl="0" w:tplc="04090001">
      <w:start w:val="1"/>
      <w:numFmt w:val="bullet"/>
      <w:lvlText w:val=""/>
      <w:lvlJc w:val="left"/>
      <w:pPr>
        <w:ind w:left="1347" w:hanging="420"/>
      </w:pPr>
      <w:rPr>
        <w:rFonts w:ascii="Wingdings" w:hAnsi="Wingdings" w:hint="default"/>
      </w:rPr>
    </w:lvl>
    <w:lvl w:ilvl="1" w:tplc="0409000B" w:tentative="1">
      <w:start w:val="1"/>
      <w:numFmt w:val="bullet"/>
      <w:lvlText w:val=""/>
      <w:lvlJc w:val="left"/>
      <w:pPr>
        <w:ind w:left="1767" w:hanging="420"/>
      </w:pPr>
      <w:rPr>
        <w:rFonts w:ascii="Wingdings" w:hAnsi="Wingdings" w:hint="default"/>
      </w:rPr>
    </w:lvl>
    <w:lvl w:ilvl="2" w:tplc="0409000D" w:tentative="1">
      <w:start w:val="1"/>
      <w:numFmt w:val="bullet"/>
      <w:lvlText w:val=""/>
      <w:lvlJc w:val="left"/>
      <w:pPr>
        <w:ind w:left="2187" w:hanging="420"/>
      </w:pPr>
      <w:rPr>
        <w:rFonts w:ascii="Wingdings" w:hAnsi="Wingdings" w:hint="default"/>
      </w:rPr>
    </w:lvl>
    <w:lvl w:ilvl="3" w:tplc="04090001" w:tentative="1">
      <w:start w:val="1"/>
      <w:numFmt w:val="bullet"/>
      <w:lvlText w:val=""/>
      <w:lvlJc w:val="left"/>
      <w:pPr>
        <w:ind w:left="2607" w:hanging="420"/>
      </w:pPr>
      <w:rPr>
        <w:rFonts w:ascii="Wingdings" w:hAnsi="Wingdings" w:hint="default"/>
      </w:rPr>
    </w:lvl>
    <w:lvl w:ilvl="4" w:tplc="0409000B" w:tentative="1">
      <w:start w:val="1"/>
      <w:numFmt w:val="bullet"/>
      <w:lvlText w:val=""/>
      <w:lvlJc w:val="left"/>
      <w:pPr>
        <w:ind w:left="3027" w:hanging="420"/>
      </w:pPr>
      <w:rPr>
        <w:rFonts w:ascii="Wingdings" w:hAnsi="Wingdings" w:hint="default"/>
      </w:rPr>
    </w:lvl>
    <w:lvl w:ilvl="5" w:tplc="0409000D" w:tentative="1">
      <w:start w:val="1"/>
      <w:numFmt w:val="bullet"/>
      <w:lvlText w:val=""/>
      <w:lvlJc w:val="left"/>
      <w:pPr>
        <w:ind w:left="3447" w:hanging="420"/>
      </w:pPr>
      <w:rPr>
        <w:rFonts w:ascii="Wingdings" w:hAnsi="Wingdings" w:hint="default"/>
      </w:rPr>
    </w:lvl>
    <w:lvl w:ilvl="6" w:tplc="04090001" w:tentative="1">
      <w:start w:val="1"/>
      <w:numFmt w:val="bullet"/>
      <w:lvlText w:val=""/>
      <w:lvlJc w:val="left"/>
      <w:pPr>
        <w:ind w:left="3867" w:hanging="420"/>
      </w:pPr>
      <w:rPr>
        <w:rFonts w:ascii="Wingdings" w:hAnsi="Wingdings" w:hint="default"/>
      </w:rPr>
    </w:lvl>
    <w:lvl w:ilvl="7" w:tplc="0409000B" w:tentative="1">
      <w:start w:val="1"/>
      <w:numFmt w:val="bullet"/>
      <w:lvlText w:val=""/>
      <w:lvlJc w:val="left"/>
      <w:pPr>
        <w:ind w:left="4287" w:hanging="420"/>
      </w:pPr>
      <w:rPr>
        <w:rFonts w:ascii="Wingdings" w:hAnsi="Wingdings" w:hint="default"/>
      </w:rPr>
    </w:lvl>
    <w:lvl w:ilvl="8" w:tplc="0409000D" w:tentative="1">
      <w:start w:val="1"/>
      <w:numFmt w:val="bullet"/>
      <w:lvlText w:val=""/>
      <w:lvlJc w:val="left"/>
      <w:pPr>
        <w:ind w:left="4707" w:hanging="420"/>
      </w:pPr>
      <w:rPr>
        <w:rFonts w:ascii="Wingdings" w:hAnsi="Wingdings" w:hint="default"/>
      </w:rPr>
    </w:lvl>
  </w:abstractNum>
  <w:abstractNum w:abstractNumId="30" w15:restartNumberingAfterBreak="0">
    <w:nsid w:val="66B926AC"/>
    <w:multiLevelType w:val="hybridMultilevel"/>
    <w:tmpl w:val="76B0B2C2"/>
    <w:lvl w:ilvl="0" w:tplc="210629D6">
      <w:start w:val="2"/>
      <w:numFmt w:val="decimalEnclosedCircle"/>
      <w:lvlText w:val="%1"/>
      <w:lvlJc w:val="left"/>
      <w:pPr>
        <w:ind w:left="1222" w:hanging="360"/>
      </w:pPr>
      <w:rPr>
        <w:rFonts w:hint="default"/>
      </w:rPr>
    </w:lvl>
    <w:lvl w:ilvl="1" w:tplc="04090017" w:tentative="1">
      <w:start w:val="1"/>
      <w:numFmt w:val="aiueoFullWidth"/>
      <w:lvlText w:val="(%2)"/>
      <w:lvlJc w:val="left"/>
      <w:pPr>
        <w:ind w:left="1702" w:hanging="420"/>
      </w:pPr>
    </w:lvl>
    <w:lvl w:ilvl="2" w:tplc="04090011" w:tentative="1">
      <w:start w:val="1"/>
      <w:numFmt w:val="decimalEnclosedCircle"/>
      <w:lvlText w:val="%3"/>
      <w:lvlJc w:val="left"/>
      <w:pPr>
        <w:ind w:left="2122" w:hanging="420"/>
      </w:pPr>
    </w:lvl>
    <w:lvl w:ilvl="3" w:tplc="0409000F" w:tentative="1">
      <w:start w:val="1"/>
      <w:numFmt w:val="decimal"/>
      <w:lvlText w:val="%4."/>
      <w:lvlJc w:val="left"/>
      <w:pPr>
        <w:ind w:left="2542" w:hanging="420"/>
      </w:pPr>
    </w:lvl>
    <w:lvl w:ilvl="4" w:tplc="04090017" w:tentative="1">
      <w:start w:val="1"/>
      <w:numFmt w:val="aiueoFullWidth"/>
      <w:lvlText w:val="(%5)"/>
      <w:lvlJc w:val="left"/>
      <w:pPr>
        <w:ind w:left="2962" w:hanging="420"/>
      </w:pPr>
    </w:lvl>
    <w:lvl w:ilvl="5" w:tplc="04090011" w:tentative="1">
      <w:start w:val="1"/>
      <w:numFmt w:val="decimalEnclosedCircle"/>
      <w:lvlText w:val="%6"/>
      <w:lvlJc w:val="left"/>
      <w:pPr>
        <w:ind w:left="3382" w:hanging="420"/>
      </w:pPr>
    </w:lvl>
    <w:lvl w:ilvl="6" w:tplc="0409000F" w:tentative="1">
      <w:start w:val="1"/>
      <w:numFmt w:val="decimal"/>
      <w:lvlText w:val="%7."/>
      <w:lvlJc w:val="left"/>
      <w:pPr>
        <w:ind w:left="3802" w:hanging="420"/>
      </w:pPr>
    </w:lvl>
    <w:lvl w:ilvl="7" w:tplc="04090017" w:tentative="1">
      <w:start w:val="1"/>
      <w:numFmt w:val="aiueoFullWidth"/>
      <w:lvlText w:val="(%8)"/>
      <w:lvlJc w:val="left"/>
      <w:pPr>
        <w:ind w:left="4222" w:hanging="420"/>
      </w:pPr>
    </w:lvl>
    <w:lvl w:ilvl="8" w:tplc="04090011" w:tentative="1">
      <w:start w:val="1"/>
      <w:numFmt w:val="decimalEnclosedCircle"/>
      <w:lvlText w:val="%9"/>
      <w:lvlJc w:val="left"/>
      <w:pPr>
        <w:ind w:left="4642" w:hanging="420"/>
      </w:pPr>
    </w:lvl>
  </w:abstractNum>
  <w:abstractNum w:abstractNumId="31" w15:restartNumberingAfterBreak="0">
    <w:nsid w:val="696473AA"/>
    <w:multiLevelType w:val="hybridMultilevel"/>
    <w:tmpl w:val="80A84972"/>
    <w:lvl w:ilvl="0" w:tplc="2E22313E">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2" w15:restartNumberingAfterBreak="0">
    <w:nsid w:val="6BBF5D45"/>
    <w:multiLevelType w:val="hybridMultilevel"/>
    <w:tmpl w:val="07BE7C70"/>
    <w:lvl w:ilvl="0" w:tplc="607CDAB6">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C927790"/>
    <w:multiLevelType w:val="hybridMultilevel"/>
    <w:tmpl w:val="1E388AEE"/>
    <w:lvl w:ilvl="0" w:tplc="037AA3F0">
      <w:start w:val="1"/>
      <w:numFmt w:val="decimalFullWidth"/>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4" w15:restartNumberingAfterBreak="0">
    <w:nsid w:val="6DEE2344"/>
    <w:multiLevelType w:val="hybridMultilevel"/>
    <w:tmpl w:val="2FECE372"/>
    <w:lvl w:ilvl="0" w:tplc="037AA3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EF3231"/>
    <w:multiLevelType w:val="hybridMultilevel"/>
    <w:tmpl w:val="A0FA1F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917478"/>
    <w:multiLevelType w:val="hybridMultilevel"/>
    <w:tmpl w:val="6DF6DBD2"/>
    <w:lvl w:ilvl="0" w:tplc="2FEA7C6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A25784"/>
    <w:multiLevelType w:val="hybridMultilevel"/>
    <w:tmpl w:val="522CCBF2"/>
    <w:lvl w:ilvl="0" w:tplc="C7C2E862">
      <w:start w:val="1"/>
      <w:numFmt w:val="aiueoFullWidth"/>
      <w:lvlText w:val="%1、"/>
      <w:lvlJc w:val="left"/>
      <w:pPr>
        <w:ind w:left="907" w:hanging="420"/>
      </w:pPr>
      <w:rPr>
        <w:rFonts w:hint="default"/>
      </w:rPr>
    </w:lvl>
    <w:lvl w:ilvl="1" w:tplc="B7D01F8A">
      <w:start w:val="1"/>
      <w:numFmt w:val="decimalEnclosedCircle"/>
      <w:lvlText w:val="%2"/>
      <w:lvlJc w:val="left"/>
      <w:pPr>
        <w:ind w:left="1267" w:hanging="360"/>
      </w:pPr>
      <w:rPr>
        <w:rFonts w:hint="default"/>
      </w:r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8" w15:restartNumberingAfterBreak="0">
    <w:nsid w:val="704251C0"/>
    <w:multiLevelType w:val="hybridMultilevel"/>
    <w:tmpl w:val="F1F04DE0"/>
    <w:lvl w:ilvl="0" w:tplc="037AA3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5C4D28"/>
    <w:multiLevelType w:val="hybridMultilevel"/>
    <w:tmpl w:val="9ED4B43C"/>
    <w:lvl w:ilvl="0" w:tplc="18FA8F48">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6119FF"/>
    <w:multiLevelType w:val="hybridMultilevel"/>
    <w:tmpl w:val="9926C4DC"/>
    <w:lvl w:ilvl="0" w:tplc="B52497A8">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40D6695"/>
    <w:multiLevelType w:val="hybridMultilevel"/>
    <w:tmpl w:val="6B5E7EE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82D2C16"/>
    <w:multiLevelType w:val="hybridMultilevel"/>
    <w:tmpl w:val="0B0C37CA"/>
    <w:lvl w:ilvl="0" w:tplc="037AA3F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93E19CA"/>
    <w:multiLevelType w:val="hybridMultilevel"/>
    <w:tmpl w:val="6A0A9E52"/>
    <w:lvl w:ilvl="0" w:tplc="A66C0C4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C075917"/>
    <w:multiLevelType w:val="hybridMultilevel"/>
    <w:tmpl w:val="F16C7412"/>
    <w:lvl w:ilvl="0" w:tplc="517A0AB0">
      <w:start w:val="1"/>
      <w:numFmt w:val="decimalFullWidth"/>
      <w:lvlText w:val="%1．"/>
      <w:lvlJc w:val="left"/>
      <w:pPr>
        <w:ind w:left="720" w:hanging="720"/>
      </w:pPr>
      <w:rPr>
        <w:rFonts w:hint="default"/>
        <w:lang w:val="en-US"/>
      </w:rPr>
    </w:lvl>
    <w:lvl w:ilvl="1" w:tplc="1D12BE38">
      <w:start w:val="1"/>
      <w:numFmt w:val="decimalFullWidth"/>
      <w:lvlText w:val="（%2）"/>
      <w:lvlJc w:val="left"/>
      <w:pPr>
        <w:ind w:left="862" w:hanging="720"/>
      </w:pPr>
      <w:rPr>
        <w:rFonts w:hint="default"/>
      </w:rPr>
    </w:lvl>
    <w:lvl w:ilvl="2" w:tplc="77E02E68">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D829AC"/>
    <w:multiLevelType w:val="hybridMultilevel"/>
    <w:tmpl w:val="A17ED4C6"/>
    <w:lvl w:ilvl="0" w:tplc="037AA3F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7F874533"/>
    <w:multiLevelType w:val="hybridMultilevel"/>
    <w:tmpl w:val="16BCA240"/>
    <w:lvl w:ilvl="0" w:tplc="5560C8BA">
      <w:start w:val="5"/>
      <w:numFmt w:val="decimalFullWidth"/>
      <w:lvlText w:val="%1、"/>
      <w:lvlJc w:val="left"/>
      <w:pPr>
        <w:ind w:left="11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7"/>
  </w:num>
  <w:num w:numId="4">
    <w:abstractNumId w:val="20"/>
  </w:num>
  <w:num w:numId="5">
    <w:abstractNumId w:val="26"/>
  </w:num>
  <w:num w:numId="6">
    <w:abstractNumId w:val="37"/>
  </w:num>
  <w:num w:numId="7">
    <w:abstractNumId w:val="3"/>
  </w:num>
  <w:num w:numId="8">
    <w:abstractNumId w:val="12"/>
  </w:num>
  <w:num w:numId="9">
    <w:abstractNumId w:val="25"/>
  </w:num>
  <w:num w:numId="10">
    <w:abstractNumId w:val="11"/>
  </w:num>
  <w:num w:numId="11">
    <w:abstractNumId w:val="18"/>
  </w:num>
  <w:num w:numId="12">
    <w:abstractNumId w:val="43"/>
  </w:num>
  <w:num w:numId="13">
    <w:abstractNumId w:val="44"/>
  </w:num>
  <w:num w:numId="14">
    <w:abstractNumId w:val="22"/>
  </w:num>
  <w:num w:numId="15">
    <w:abstractNumId w:val="9"/>
  </w:num>
  <w:num w:numId="16">
    <w:abstractNumId w:val="30"/>
  </w:num>
  <w:num w:numId="17">
    <w:abstractNumId w:val="23"/>
  </w:num>
  <w:num w:numId="18">
    <w:abstractNumId w:val="0"/>
  </w:num>
  <w:num w:numId="19">
    <w:abstractNumId w:val="13"/>
  </w:num>
  <w:num w:numId="20">
    <w:abstractNumId w:val="31"/>
  </w:num>
  <w:num w:numId="21">
    <w:abstractNumId w:val="40"/>
  </w:num>
  <w:num w:numId="22">
    <w:abstractNumId w:val="36"/>
  </w:num>
  <w:num w:numId="23">
    <w:abstractNumId w:val="17"/>
  </w:num>
  <w:num w:numId="24">
    <w:abstractNumId w:val="15"/>
  </w:num>
  <w:num w:numId="25">
    <w:abstractNumId w:val="29"/>
  </w:num>
  <w:num w:numId="26">
    <w:abstractNumId w:val="28"/>
  </w:num>
  <w:num w:numId="27">
    <w:abstractNumId w:val="35"/>
  </w:num>
  <w:num w:numId="28">
    <w:abstractNumId w:val="16"/>
  </w:num>
  <w:num w:numId="29">
    <w:abstractNumId w:val="14"/>
  </w:num>
  <w:num w:numId="30">
    <w:abstractNumId w:val="24"/>
  </w:num>
  <w:num w:numId="31">
    <w:abstractNumId w:val="39"/>
  </w:num>
  <w:num w:numId="32">
    <w:abstractNumId w:val="19"/>
  </w:num>
  <w:num w:numId="33">
    <w:abstractNumId w:val="41"/>
  </w:num>
  <w:num w:numId="34">
    <w:abstractNumId w:val="5"/>
  </w:num>
  <w:num w:numId="35">
    <w:abstractNumId w:val="10"/>
  </w:num>
  <w:num w:numId="36">
    <w:abstractNumId w:val="45"/>
  </w:num>
  <w:num w:numId="37">
    <w:abstractNumId w:val="42"/>
  </w:num>
  <w:num w:numId="38">
    <w:abstractNumId w:val="46"/>
  </w:num>
  <w:num w:numId="39">
    <w:abstractNumId w:val="6"/>
  </w:num>
  <w:num w:numId="40">
    <w:abstractNumId w:val="34"/>
  </w:num>
  <w:num w:numId="41">
    <w:abstractNumId w:val="38"/>
  </w:num>
  <w:num w:numId="42">
    <w:abstractNumId w:val="4"/>
  </w:num>
  <w:num w:numId="43">
    <w:abstractNumId w:val="1"/>
  </w:num>
  <w:num w:numId="44">
    <w:abstractNumId w:val="33"/>
  </w:num>
  <w:num w:numId="45">
    <w:abstractNumId w:val="21"/>
  </w:num>
  <w:num w:numId="46">
    <w:abstractNumId w:val="3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B1"/>
    <w:rsid w:val="00001512"/>
    <w:rsid w:val="00011902"/>
    <w:rsid w:val="00025FEF"/>
    <w:rsid w:val="000318F3"/>
    <w:rsid w:val="00045395"/>
    <w:rsid w:val="0005333A"/>
    <w:rsid w:val="00055005"/>
    <w:rsid w:val="00060618"/>
    <w:rsid w:val="00061F94"/>
    <w:rsid w:val="0006207C"/>
    <w:rsid w:val="00063801"/>
    <w:rsid w:val="00070127"/>
    <w:rsid w:val="00081E2D"/>
    <w:rsid w:val="00082069"/>
    <w:rsid w:val="000A1C83"/>
    <w:rsid w:val="000B13BB"/>
    <w:rsid w:val="000B280F"/>
    <w:rsid w:val="000C0544"/>
    <w:rsid w:val="000C6B03"/>
    <w:rsid w:val="000D0A88"/>
    <w:rsid w:val="000D31AD"/>
    <w:rsid w:val="000E7796"/>
    <w:rsid w:val="000F05EC"/>
    <w:rsid w:val="000F1328"/>
    <w:rsid w:val="00100277"/>
    <w:rsid w:val="00101279"/>
    <w:rsid w:val="0010129D"/>
    <w:rsid w:val="001053DB"/>
    <w:rsid w:val="00107994"/>
    <w:rsid w:val="001116E1"/>
    <w:rsid w:val="00113CB5"/>
    <w:rsid w:val="00113D33"/>
    <w:rsid w:val="001143C6"/>
    <w:rsid w:val="00114895"/>
    <w:rsid w:val="00121C15"/>
    <w:rsid w:val="001254AC"/>
    <w:rsid w:val="00126651"/>
    <w:rsid w:val="0013288E"/>
    <w:rsid w:val="00140CE4"/>
    <w:rsid w:val="00140F9E"/>
    <w:rsid w:val="0014509B"/>
    <w:rsid w:val="0014576B"/>
    <w:rsid w:val="0016152B"/>
    <w:rsid w:val="00164848"/>
    <w:rsid w:val="0019471D"/>
    <w:rsid w:val="00195398"/>
    <w:rsid w:val="001A273E"/>
    <w:rsid w:val="001B0779"/>
    <w:rsid w:val="001B1586"/>
    <w:rsid w:val="001B4924"/>
    <w:rsid w:val="001D0629"/>
    <w:rsid w:val="001E1810"/>
    <w:rsid w:val="001E23E2"/>
    <w:rsid w:val="001E3444"/>
    <w:rsid w:val="001F11DD"/>
    <w:rsid w:val="001F123B"/>
    <w:rsid w:val="001F2981"/>
    <w:rsid w:val="001F4AD7"/>
    <w:rsid w:val="00201A60"/>
    <w:rsid w:val="00203854"/>
    <w:rsid w:val="00205751"/>
    <w:rsid w:val="0021725E"/>
    <w:rsid w:val="002428C3"/>
    <w:rsid w:val="00244376"/>
    <w:rsid w:val="00245FF6"/>
    <w:rsid w:val="00250C15"/>
    <w:rsid w:val="00265F7F"/>
    <w:rsid w:val="00270F09"/>
    <w:rsid w:val="002723E1"/>
    <w:rsid w:val="0027289F"/>
    <w:rsid w:val="002829B8"/>
    <w:rsid w:val="00287DF1"/>
    <w:rsid w:val="00290AA7"/>
    <w:rsid w:val="002A2D0B"/>
    <w:rsid w:val="002B5E0D"/>
    <w:rsid w:val="002C3CE6"/>
    <w:rsid w:val="002C5356"/>
    <w:rsid w:val="002D2DEC"/>
    <w:rsid w:val="002D48F5"/>
    <w:rsid w:val="002D4D20"/>
    <w:rsid w:val="002F2AC8"/>
    <w:rsid w:val="002F47C1"/>
    <w:rsid w:val="002F5250"/>
    <w:rsid w:val="00300204"/>
    <w:rsid w:val="0030421C"/>
    <w:rsid w:val="00335A9C"/>
    <w:rsid w:val="00343F7D"/>
    <w:rsid w:val="0034568E"/>
    <w:rsid w:val="00347398"/>
    <w:rsid w:val="003536EB"/>
    <w:rsid w:val="0037234A"/>
    <w:rsid w:val="00372E3B"/>
    <w:rsid w:val="00373C44"/>
    <w:rsid w:val="00383D79"/>
    <w:rsid w:val="00387C9B"/>
    <w:rsid w:val="00387CC0"/>
    <w:rsid w:val="003945BF"/>
    <w:rsid w:val="0039682A"/>
    <w:rsid w:val="00396E84"/>
    <w:rsid w:val="003A0EBF"/>
    <w:rsid w:val="003A2A10"/>
    <w:rsid w:val="003A5AF3"/>
    <w:rsid w:val="003A6BED"/>
    <w:rsid w:val="003A6DFB"/>
    <w:rsid w:val="003B2E26"/>
    <w:rsid w:val="003C2536"/>
    <w:rsid w:val="003D78BB"/>
    <w:rsid w:val="003F0095"/>
    <w:rsid w:val="003F2E74"/>
    <w:rsid w:val="003F7E5D"/>
    <w:rsid w:val="004020BD"/>
    <w:rsid w:val="00403278"/>
    <w:rsid w:val="00413559"/>
    <w:rsid w:val="00413B92"/>
    <w:rsid w:val="00423115"/>
    <w:rsid w:val="00425457"/>
    <w:rsid w:val="00430E74"/>
    <w:rsid w:val="00432F9F"/>
    <w:rsid w:val="004525B2"/>
    <w:rsid w:val="00452CF8"/>
    <w:rsid w:val="00462DB1"/>
    <w:rsid w:val="004640AF"/>
    <w:rsid w:val="00474456"/>
    <w:rsid w:val="004747A8"/>
    <w:rsid w:val="00475E15"/>
    <w:rsid w:val="004828B1"/>
    <w:rsid w:val="004A1577"/>
    <w:rsid w:val="004B04A9"/>
    <w:rsid w:val="004B420E"/>
    <w:rsid w:val="004C024E"/>
    <w:rsid w:val="004D0FF4"/>
    <w:rsid w:val="004D663E"/>
    <w:rsid w:val="004E3CC8"/>
    <w:rsid w:val="004E487E"/>
    <w:rsid w:val="004E504D"/>
    <w:rsid w:val="004F639A"/>
    <w:rsid w:val="004F64C5"/>
    <w:rsid w:val="004F7961"/>
    <w:rsid w:val="004F7C7D"/>
    <w:rsid w:val="00504B8C"/>
    <w:rsid w:val="0051317B"/>
    <w:rsid w:val="0052423C"/>
    <w:rsid w:val="00532E4C"/>
    <w:rsid w:val="00533881"/>
    <w:rsid w:val="00533FB6"/>
    <w:rsid w:val="00535B1D"/>
    <w:rsid w:val="00536ACD"/>
    <w:rsid w:val="00537247"/>
    <w:rsid w:val="0054733C"/>
    <w:rsid w:val="00551D1C"/>
    <w:rsid w:val="005555C6"/>
    <w:rsid w:val="00555A02"/>
    <w:rsid w:val="005638F1"/>
    <w:rsid w:val="00567783"/>
    <w:rsid w:val="00574F55"/>
    <w:rsid w:val="0058072A"/>
    <w:rsid w:val="00591246"/>
    <w:rsid w:val="00591A2A"/>
    <w:rsid w:val="00593B77"/>
    <w:rsid w:val="0059540E"/>
    <w:rsid w:val="005A320E"/>
    <w:rsid w:val="005A4437"/>
    <w:rsid w:val="005A670E"/>
    <w:rsid w:val="005B0030"/>
    <w:rsid w:val="005B3E40"/>
    <w:rsid w:val="005C28C4"/>
    <w:rsid w:val="005C33B6"/>
    <w:rsid w:val="005C763D"/>
    <w:rsid w:val="005D0617"/>
    <w:rsid w:val="005D0B78"/>
    <w:rsid w:val="005D3339"/>
    <w:rsid w:val="005D643C"/>
    <w:rsid w:val="005E30B9"/>
    <w:rsid w:val="005F2B15"/>
    <w:rsid w:val="006106DF"/>
    <w:rsid w:val="00635987"/>
    <w:rsid w:val="006363E1"/>
    <w:rsid w:val="00637F8D"/>
    <w:rsid w:val="00640728"/>
    <w:rsid w:val="00643C5F"/>
    <w:rsid w:val="006467B5"/>
    <w:rsid w:val="00653E61"/>
    <w:rsid w:val="00656CDF"/>
    <w:rsid w:val="006659D9"/>
    <w:rsid w:val="00676EF8"/>
    <w:rsid w:val="00681D01"/>
    <w:rsid w:val="00683A92"/>
    <w:rsid w:val="00693CB2"/>
    <w:rsid w:val="006974F3"/>
    <w:rsid w:val="006A6B7F"/>
    <w:rsid w:val="006B0DAF"/>
    <w:rsid w:val="006C1183"/>
    <w:rsid w:val="006C513A"/>
    <w:rsid w:val="006D0AE5"/>
    <w:rsid w:val="006D250B"/>
    <w:rsid w:val="006D3B92"/>
    <w:rsid w:val="006D692A"/>
    <w:rsid w:val="006E7AB8"/>
    <w:rsid w:val="006F3BC1"/>
    <w:rsid w:val="00701137"/>
    <w:rsid w:val="00705488"/>
    <w:rsid w:val="00707A3A"/>
    <w:rsid w:val="00712E6C"/>
    <w:rsid w:val="00713B60"/>
    <w:rsid w:val="0071593F"/>
    <w:rsid w:val="0072292E"/>
    <w:rsid w:val="00734269"/>
    <w:rsid w:val="00740A73"/>
    <w:rsid w:val="00741FA9"/>
    <w:rsid w:val="00743A53"/>
    <w:rsid w:val="00751DD0"/>
    <w:rsid w:val="00780067"/>
    <w:rsid w:val="007808D8"/>
    <w:rsid w:val="00782572"/>
    <w:rsid w:val="007843A9"/>
    <w:rsid w:val="00790009"/>
    <w:rsid w:val="00794875"/>
    <w:rsid w:val="0079555B"/>
    <w:rsid w:val="007A2471"/>
    <w:rsid w:val="007A3BF7"/>
    <w:rsid w:val="007A64DA"/>
    <w:rsid w:val="007A7924"/>
    <w:rsid w:val="007C17AB"/>
    <w:rsid w:val="007C4B46"/>
    <w:rsid w:val="007C58C5"/>
    <w:rsid w:val="007D0D2D"/>
    <w:rsid w:val="007D3C90"/>
    <w:rsid w:val="007E3723"/>
    <w:rsid w:val="007E5040"/>
    <w:rsid w:val="00801B49"/>
    <w:rsid w:val="00806E4E"/>
    <w:rsid w:val="0081283D"/>
    <w:rsid w:val="00837006"/>
    <w:rsid w:val="00841435"/>
    <w:rsid w:val="008441CE"/>
    <w:rsid w:val="00854690"/>
    <w:rsid w:val="008738DB"/>
    <w:rsid w:val="00877798"/>
    <w:rsid w:val="008823CB"/>
    <w:rsid w:val="00894190"/>
    <w:rsid w:val="008B058C"/>
    <w:rsid w:val="008B2680"/>
    <w:rsid w:val="008B3AC3"/>
    <w:rsid w:val="008C4F51"/>
    <w:rsid w:val="008C7C73"/>
    <w:rsid w:val="008D0597"/>
    <w:rsid w:val="008E509E"/>
    <w:rsid w:val="008F78D3"/>
    <w:rsid w:val="00913C13"/>
    <w:rsid w:val="009213E1"/>
    <w:rsid w:val="0093150A"/>
    <w:rsid w:val="0093269F"/>
    <w:rsid w:val="00935409"/>
    <w:rsid w:val="009463E9"/>
    <w:rsid w:val="00947AC2"/>
    <w:rsid w:val="0095705E"/>
    <w:rsid w:val="00971C65"/>
    <w:rsid w:val="00973BFE"/>
    <w:rsid w:val="00976945"/>
    <w:rsid w:val="00980031"/>
    <w:rsid w:val="009839CF"/>
    <w:rsid w:val="0098411B"/>
    <w:rsid w:val="0098412D"/>
    <w:rsid w:val="009857E3"/>
    <w:rsid w:val="00986FC8"/>
    <w:rsid w:val="00994C9D"/>
    <w:rsid w:val="009A194D"/>
    <w:rsid w:val="009A198D"/>
    <w:rsid w:val="009A3D0D"/>
    <w:rsid w:val="009A5BBC"/>
    <w:rsid w:val="009B68CA"/>
    <w:rsid w:val="009C0AF7"/>
    <w:rsid w:val="009C1308"/>
    <w:rsid w:val="009D5AA3"/>
    <w:rsid w:val="009E0B52"/>
    <w:rsid w:val="009E2131"/>
    <w:rsid w:val="009F2750"/>
    <w:rsid w:val="009F6D67"/>
    <w:rsid w:val="00A06FB1"/>
    <w:rsid w:val="00A25593"/>
    <w:rsid w:val="00A363DC"/>
    <w:rsid w:val="00A476F6"/>
    <w:rsid w:val="00A5665C"/>
    <w:rsid w:val="00A67820"/>
    <w:rsid w:val="00A71315"/>
    <w:rsid w:val="00A811B0"/>
    <w:rsid w:val="00A861A4"/>
    <w:rsid w:val="00A87732"/>
    <w:rsid w:val="00A935E2"/>
    <w:rsid w:val="00A95A94"/>
    <w:rsid w:val="00AB4F1B"/>
    <w:rsid w:val="00AB61CD"/>
    <w:rsid w:val="00AD596C"/>
    <w:rsid w:val="00AD6091"/>
    <w:rsid w:val="00AE10C2"/>
    <w:rsid w:val="00AE3A28"/>
    <w:rsid w:val="00AF08A8"/>
    <w:rsid w:val="00AF5E6D"/>
    <w:rsid w:val="00B11B71"/>
    <w:rsid w:val="00B169F2"/>
    <w:rsid w:val="00B21EA0"/>
    <w:rsid w:val="00B22990"/>
    <w:rsid w:val="00B23C21"/>
    <w:rsid w:val="00B250DA"/>
    <w:rsid w:val="00B34385"/>
    <w:rsid w:val="00B35971"/>
    <w:rsid w:val="00B41620"/>
    <w:rsid w:val="00B43460"/>
    <w:rsid w:val="00B43942"/>
    <w:rsid w:val="00B46650"/>
    <w:rsid w:val="00B51A39"/>
    <w:rsid w:val="00B51FA4"/>
    <w:rsid w:val="00B55ABB"/>
    <w:rsid w:val="00B610F0"/>
    <w:rsid w:val="00B63D25"/>
    <w:rsid w:val="00B67E9D"/>
    <w:rsid w:val="00B821DE"/>
    <w:rsid w:val="00B8519F"/>
    <w:rsid w:val="00B91667"/>
    <w:rsid w:val="00BA2458"/>
    <w:rsid w:val="00BA24ED"/>
    <w:rsid w:val="00BA4A66"/>
    <w:rsid w:val="00BB22BB"/>
    <w:rsid w:val="00BB44B3"/>
    <w:rsid w:val="00BB6D09"/>
    <w:rsid w:val="00BC2C1A"/>
    <w:rsid w:val="00BC6440"/>
    <w:rsid w:val="00BD32B0"/>
    <w:rsid w:val="00BD69F9"/>
    <w:rsid w:val="00BE2ABC"/>
    <w:rsid w:val="00BE3500"/>
    <w:rsid w:val="00BE3FBE"/>
    <w:rsid w:val="00BF378D"/>
    <w:rsid w:val="00BF59AC"/>
    <w:rsid w:val="00C01017"/>
    <w:rsid w:val="00C028EC"/>
    <w:rsid w:val="00C1245D"/>
    <w:rsid w:val="00C27CFE"/>
    <w:rsid w:val="00C325E9"/>
    <w:rsid w:val="00C424C8"/>
    <w:rsid w:val="00C4698F"/>
    <w:rsid w:val="00C46D2E"/>
    <w:rsid w:val="00C6116B"/>
    <w:rsid w:val="00C62303"/>
    <w:rsid w:val="00C64CCA"/>
    <w:rsid w:val="00C65F31"/>
    <w:rsid w:val="00C66A8A"/>
    <w:rsid w:val="00C70D5F"/>
    <w:rsid w:val="00C719CB"/>
    <w:rsid w:val="00C821E7"/>
    <w:rsid w:val="00C84F15"/>
    <w:rsid w:val="00C90ECD"/>
    <w:rsid w:val="00C93F24"/>
    <w:rsid w:val="00C95D82"/>
    <w:rsid w:val="00CA1566"/>
    <w:rsid w:val="00CA7B9B"/>
    <w:rsid w:val="00CB132E"/>
    <w:rsid w:val="00CC4083"/>
    <w:rsid w:val="00CD3678"/>
    <w:rsid w:val="00CE6895"/>
    <w:rsid w:val="00CF20DF"/>
    <w:rsid w:val="00CF4134"/>
    <w:rsid w:val="00CF4363"/>
    <w:rsid w:val="00D06326"/>
    <w:rsid w:val="00D228DC"/>
    <w:rsid w:val="00D30809"/>
    <w:rsid w:val="00D36A43"/>
    <w:rsid w:val="00D50755"/>
    <w:rsid w:val="00D50DAA"/>
    <w:rsid w:val="00D5120B"/>
    <w:rsid w:val="00D55C7F"/>
    <w:rsid w:val="00D7127C"/>
    <w:rsid w:val="00D85C5D"/>
    <w:rsid w:val="00D8629B"/>
    <w:rsid w:val="00D8656F"/>
    <w:rsid w:val="00D87B0F"/>
    <w:rsid w:val="00D96582"/>
    <w:rsid w:val="00DA0130"/>
    <w:rsid w:val="00DA02DF"/>
    <w:rsid w:val="00DA36B5"/>
    <w:rsid w:val="00DB23BC"/>
    <w:rsid w:val="00DB4DE2"/>
    <w:rsid w:val="00DC1F9D"/>
    <w:rsid w:val="00DC5413"/>
    <w:rsid w:val="00DC6E30"/>
    <w:rsid w:val="00DE0A93"/>
    <w:rsid w:val="00DE576E"/>
    <w:rsid w:val="00E037F8"/>
    <w:rsid w:val="00E07281"/>
    <w:rsid w:val="00E11344"/>
    <w:rsid w:val="00E12337"/>
    <w:rsid w:val="00E15DB6"/>
    <w:rsid w:val="00E21D4D"/>
    <w:rsid w:val="00E27806"/>
    <w:rsid w:val="00E3468B"/>
    <w:rsid w:val="00E346D5"/>
    <w:rsid w:val="00E34A14"/>
    <w:rsid w:val="00E470F8"/>
    <w:rsid w:val="00E52BE6"/>
    <w:rsid w:val="00E53615"/>
    <w:rsid w:val="00E62C6F"/>
    <w:rsid w:val="00E649D6"/>
    <w:rsid w:val="00E673D8"/>
    <w:rsid w:val="00E875FA"/>
    <w:rsid w:val="00E92215"/>
    <w:rsid w:val="00E93159"/>
    <w:rsid w:val="00E9424A"/>
    <w:rsid w:val="00E960CF"/>
    <w:rsid w:val="00EA3342"/>
    <w:rsid w:val="00EB6960"/>
    <w:rsid w:val="00EB79F9"/>
    <w:rsid w:val="00EC03FE"/>
    <w:rsid w:val="00EC0507"/>
    <w:rsid w:val="00EC41D2"/>
    <w:rsid w:val="00ED0DF1"/>
    <w:rsid w:val="00ED46AF"/>
    <w:rsid w:val="00EF6220"/>
    <w:rsid w:val="00EF6D48"/>
    <w:rsid w:val="00F00E22"/>
    <w:rsid w:val="00F00FB0"/>
    <w:rsid w:val="00F04A31"/>
    <w:rsid w:val="00F100A3"/>
    <w:rsid w:val="00F13C1B"/>
    <w:rsid w:val="00F16FC1"/>
    <w:rsid w:val="00F206A9"/>
    <w:rsid w:val="00F22DE5"/>
    <w:rsid w:val="00F66650"/>
    <w:rsid w:val="00F73215"/>
    <w:rsid w:val="00F77EE1"/>
    <w:rsid w:val="00F80177"/>
    <w:rsid w:val="00F820E6"/>
    <w:rsid w:val="00F8337F"/>
    <w:rsid w:val="00F83A5F"/>
    <w:rsid w:val="00F96760"/>
    <w:rsid w:val="00FA7C0D"/>
    <w:rsid w:val="00FB2317"/>
    <w:rsid w:val="00FB7E23"/>
    <w:rsid w:val="00FC1C12"/>
    <w:rsid w:val="00FC291F"/>
    <w:rsid w:val="00FC3E86"/>
    <w:rsid w:val="00FD5FC1"/>
    <w:rsid w:val="00FE689C"/>
    <w:rsid w:val="00FE7E28"/>
    <w:rsid w:val="00FF09AF"/>
    <w:rsid w:val="00FF1C12"/>
    <w:rsid w:val="00FF5F21"/>
    <w:rsid w:val="2C9081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426B3"/>
  <w15:docId w15:val="{A661D21B-FCA4-473C-84E0-047B44AA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7C7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DB1"/>
    <w:pPr>
      <w:ind w:leftChars="400" w:left="840"/>
    </w:pPr>
  </w:style>
  <w:style w:type="paragraph" w:styleId="a4">
    <w:name w:val="header"/>
    <w:basedOn w:val="a"/>
    <w:link w:val="a5"/>
    <w:uiPriority w:val="99"/>
    <w:unhideWhenUsed/>
    <w:rsid w:val="00A87732"/>
    <w:pPr>
      <w:tabs>
        <w:tab w:val="center" w:pos="4252"/>
        <w:tab w:val="right" w:pos="8504"/>
      </w:tabs>
      <w:snapToGrid w:val="0"/>
    </w:pPr>
  </w:style>
  <w:style w:type="character" w:customStyle="1" w:styleId="a5">
    <w:name w:val="ヘッダー (文字)"/>
    <w:basedOn w:val="a0"/>
    <w:link w:val="a4"/>
    <w:uiPriority w:val="99"/>
    <w:rsid w:val="00A87732"/>
  </w:style>
  <w:style w:type="paragraph" w:styleId="a6">
    <w:name w:val="footer"/>
    <w:basedOn w:val="a"/>
    <w:link w:val="a7"/>
    <w:uiPriority w:val="99"/>
    <w:unhideWhenUsed/>
    <w:rsid w:val="00A87732"/>
    <w:pPr>
      <w:tabs>
        <w:tab w:val="center" w:pos="4252"/>
        <w:tab w:val="right" w:pos="8504"/>
      </w:tabs>
      <w:snapToGrid w:val="0"/>
    </w:pPr>
  </w:style>
  <w:style w:type="character" w:customStyle="1" w:styleId="a7">
    <w:name w:val="フッター (文字)"/>
    <w:basedOn w:val="a0"/>
    <w:link w:val="a6"/>
    <w:uiPriority w:val="99"/>
    <w:rsid w:val="00A87732"/>
  </w:style>
  <w:style w:type="paragraph" w:styleId="a8">
    <w:name w:val="Balloon Text"/>
    <w:basedOn w:val="a"/>
    <w:link w:val="a9"/>
    <w:uiPriority w:val="99"/>
    <w:semiHidden/>
    <w:unhideWhenUsed/>
    <w:rsid w:val="00373C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3C44"/>
    <w:rPr>
      <w:rFonts w:asciiTheme="majorHAnsi" w:eastAsiaTheme="majorEastAsia" w:hAnsiTheme="majorHAnsi" w:cstheme="majorBidi"/>
      <w:sz w:val="18"/>
      <w:szCs w:val="18"/>
    </w:rPr>
  </w:style>
  <w:style w:type="character" w:customStyle="1" w:styleId="10">
    <w:name w:val="見出し 1 (文字)"/>
    <w:basedOn w:val="a0"/>
    <w:link w:val="1"/>
    <w:uiPriority w:val="9"/>
    <w:rsid w:val="004F7C7D"/>
    <w:rPr>
      <w:rFonts w:asciiTheme="majorHAnsi" w:eastAsiaTheme="majorEastAsia" w:hAnsiTheme="majorHAnsi" w:cstheme="majorBidi"/>
      <w:sz w:val="24"/>
      <w:szCs w:val="24"/>
    </w:rPr>
  </w:style>
  <w:style w:type="paragraph" w:styleId="aa">
    <w:name w:val="Revision"/>
    <w:hidden/>
    <w:uiPriority w:val="99"/>
    <w:semiHidden/>
    <w:rsid w:val="007E5040"/>
  </w:style>
  <w:style w:type="character" w:styleId="ab">
    <w:name w:val="annotation reference"/>
    <w:basedOn w:val="a0"/>
    <w:uiPriority w:val="99"/>
    <w:semiHidden/>
    <w:unhideWhenUsed/>
    <w:rsid w:val="00782572"/>
    <w:rPr>
      <w:sz w:val="18"/>
      <w:szCs w:val="18"/>
    </w:rPr>
  </w:style>
  <w:style w:type="paragraph" w:styleId="ac">
    <w:name w:val="annotation text"/>
    <w:basedOn w:val="a"/>
    <w:link w:val="ad"/>
    <w:uiPriority w:val="99"/>
    <w:semiHidden/>
    <w:unhideWhenUsed/>
    <w:rsid w:val="00782572"/>
    <w:pPr>
      <w:jc w:val="left"/>
    </w:pPr>
  </w:style>
  <w:style w:type="character" w:customStyle="1" w:styleId="ad">
    <w:name w:val="コメント文字列 (文字)"/>
    <w:basedOn w:val="a0"/>
    <w:link w:val="ac"/>
    <w:uiPriority w:val="99"/>
    <w:semiHidden/>
    <w:rsid w:val="00782572"/>
  </w:style>
  <w:style w:type="paragraph" w:styleId="ae">
    <w:name w:val="annotation subject"/>
    <w:basedOn w:val="ac"/>
    <w:next w:val="ac"/>
    <w:link w:val="af"/>
    <w:uiPriority w:val="99"/>
    <w:semiHidden/>
    <w:unhideWhenUsed/>
    <w:rsid w:val="00782572"/>
    <w:rPr>
      <w:b/>
      <w:bCs/>
    </w:rPr>
  </w:style>
  <w:style w:type="character" w:customStyle="1" w:styleId="af">
    <w:name w:val="コメント内容 (文字)"/>
    <w:basedOn w:val="ad"/>
    <w:link w:val="ae"/>
    <w:uiPriority w:val="99"/>
    <w:semiHidden/>
    <w:rsid w:val="00782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C09E4-A42B-4924-ABBC-F3674B23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高田　公貴</cp:lastModifiedBy>
  <cp:revision>7</cp:revision>
  <cp:lastPrinted>2025-03-10T04:56:00Z</cp:lastPrinted>
  <dcterms:created xsi:type="dcterms:W3CDTF">2026-03-19T07:04:00Z</dcterms:created>
  <dcterms:modified xsi:type="dcterms:W3CDTF">2026-03-25T23:07:00Z</dcterms:modified>
</cp:coreProperties>
</file>